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FBD2A" w14:textId="1CCDCB16" w:rsidR="00645460" w:rsidRPr="00C8397C" w:rsidRDefault="00645460" w:rsidP="00F91C78">
      <w:pPr>
        <w:rPr>
          <w:rFonts w:ascii="Calibri" w:hAnsi="Calibri" w:cs="Calibri"/>
          <w:sz w:val="18"/>
          <w:szCs w:val="18"/>
        </w:rPr>
      </w:pPr>
      <w:r w:rsidRPr="00C8397C">
        <w:rPr>
          <w:rFonts w:ascii="Calibri" w:hAnsi="Calibri" w:cs="Calibri"/>
          <w:sz w:val="18"/>
          <w:szCs w:val="18"/>
        </w:rPr>
        <w:t>Exact Online biedt mogelijkheden om gegevens</w:t>
      </w:r>
      <w:r w:rsidR="008B7098">
        <w:rPr>
          <w:rFonts w:ascii="Calibri" w:hAnsi="Calibri" w:cs="Calibri"/>
          <w:sz w:val="18"/>
          <w:szCs w:val="18"/>
        </w:rPr>
        <w:t>, factuur als verkoopboeking en debiteurengegevens,</w:t>
      </w:r>
      <w:r w:rsidRPr="00C8397C">
        <w:rPr>
          <w:rFonts w:ascii="Calibri" w:hAnsi="Calibri" w:cs="Calibri"/>
          <w:sz w:val="18"/>
          <w:szCs w:val="18"/>
        </w:rPr>
        <w:t xml:space="preserve"> vanuit Coachview te verwerken</w:t>
      </w:r>
      <w:r w:rsidR="00F91C78">
        <w:rPr>
          <w:rFonts w:ascii="Calibri" w:hAnsi="Calibri" w:cs="Calibri"/>
          <w:sz w:val="18"/>
          <w:szCs w:val="18"/>
        </w:rPr>
        <w:t>. Om de integratie tussen Coachview en Exact Online soepel te laten verlopen zijn onderstaande gegevens nodig.</w:t>
      </w:r>
    </w:p>
    <w:p w14:paraId="2DC20F22" w14:textId="77777777" w:rsidR="00BB7A5B" w:rsidRPr="00C8397C" w:rsidRDefault="00BB7A5B" w:rsidP="004D46D6">
      <w:pPr>
        <w:rPr>
          <w:rFonts w:ascii="Calibri" w:hAnsi="Calibri" w:cs="Calibri"/>
          <w:sz w:val="18"/>
          <w:szCs w:val="18"/>
        </w:rPr>
      </w:pPr>
    </w:p>
    <w:p w14:paraId="0371D83B" w14:textId="4227E022" w:rsidR="00645460" w:rsidRPr="00C8397C" w:rsidRDefault="00645460" w:rsidP="004D46D6">
      <w:pPr>
        <w:rPr>
          <w:rFonts w:ascii="Calibri" w:hAnsi="Calibri" w:cs="Calibri"/>
          <w:sz w:val="18"/>
          <w:szCs w:val="18"/>
        </w:rPr>
        <w:sectPr w:rsidR="00645460" w:rsidRPr="00C8397C" w:rsidSect="00F814B1">
          <w:headerReference w:type="default" r:id="rId9"/>
          <w:footerReference w:type="default" r:id="rId10"/>
          <w:pgSz w:w="11906" w:h="16838" w:code="9"/>
          <w:pgMar w:top="1134" w:right="1276" w:bottom="1134" w:left="1304" w:header="737" w:footer="737" w:gutter="0"/>
          <w:pgNumType w:start="1"/>
          <w:cols w:space="708"/>
        </w:sectPr>
      </w:pPr>
      <w:r w:rsidRPr="00C8397C">
        <w:rPr>
          <w:rFonts w:ascii="Calibri" w:hAnsi="Calibri" w:cs="Calibri"/>
          <w:sz w:val="18"/>
          <w:szCs w:val="18"/>
        </w:rPr>
        <w:t xml:space="preserve">Lees </w:t>
      </w:r>
      <w:r w:rsidR="00E123E1" w:rsidRPr="00C8397C">
        <w:rPr>
          <w:rFonts w:ascii="Calibri" w:hAnsi="Calibri" w:cs="Calibri"/>
          <w:sz w:val="18"/>
          <w:szCs w:val="18"/>
        </w:rPr>
        <w:t>meer op onze kennisbank</w:t>
      </w:r>
      <w:r w:rsidR="004D46D6" w:rsidRPr="00C8397C">
        <w:rPr>
          <w:rFonts w:ascii="Calibri" w:hAnsi="Calibri" w:cs="Calibri"/>
          <w:sz w:val="18"/>
          <w:szCs w:val="18"/>
        </w:rPr>
        <w:t xml:space="preserve">: </w:t>
      </w:r>
      <w:hyperlink r:id="rId11" w:history="1">
        <w:r w:rsidRPr="00C8397C">
          <w:rPr>
            <w:rStyle w:val="Hyperlink"/>
            <w:rFonts w:ascii="Calibri" w:hAnsi="Calibri" w:cs="Calibri"/>
            <w:sz w:val="18"/>
            <w:szCs w:val="18"/>
          </w:rPr>
          <w:t>https://support.coachview.net/solution/articles/11000034304</w:t>
        </w:r>
      </w:hyperlink>
    </w:p>
    <w:p w14:paraId="10F878F4" w14:textId="4A3281A3" w:rsidR="004D46D6" w:rsidRDefault="004D46D6" w:rsidP="00CD47D7">
      <w:pPr>
        <w:pStyle w:val="Koptekst"/>
        <w:tabs>
          <w:tab w:val="clear" w:pos="4536"/>
          <w:tab w:val="clear" w:pos="9072"/>
          <w:tab w:val="left" w:pos="1701"/>
          <w:tab w:val="left" w:pos="1985"/>
        </w:tabs>
        <w:rPr>
          <w:rFonts w:ascii="Arial" w:hAnsi="Arial" w:cs="Arial"/>
          <w:b/>
          <w:sz w:val="18"/>
          <w:szCs w:val="18"/>
        </w:rPr>
      </w:pPr>
    </w:p>
    <w:tbl>
      <w:tblPr>
        <w:tblStyle w:val="Tabelraster"/>
        <w:tblW w:w="9781" w:type="dxa"/>
        <w:tblInd w:w="-5" w:type="dxa"/>
        <w:tblLook w:val="04A0" w:firstRow="1" w:lastRow="0" w:firstColumn="1" w:lastColumn="0" w:noHBand="0" w:noVBand="1"/>
      </w:tblPr>
      <w:tblGrid>
        <w:gridCol w:w="567"/>
        <w:gridCol w:w="6096"/>
        <w:gridCol w:w="3118"/>
      </w:tblGrid>
      <w:tr w:rsidR="004D46D6" w14:paraId="59AAD5D8" w14:textId="77777777" w:rsidTr="00E123E1">
        <w:trPr>
          <w:tblHeader/>
        </w:trPr>
        <w:tc>
          <w:tcPr>
            <w:tcW w:w="290" w:type="pct"/>
            <w:shd w:val="clear" w:color="auto" w:fill="92D050"/>
          </w:tcPr>
          <w:p w14:paraId="2B7D5D66" w14:textId="77777777" w:rsidR="004D46D6" w:rsidRPr="00BB7D0B" w:rsidRDefault="004D46D6" w:rsidP="00150CD1">
            <w:pPr>
              <w:pStyle w:val="Koptekst"/>
              <w:tabs>
                <w:tab w:val="clear" w:pos="4536"/>
                <w:tab w:val="clear" w:pos="9072"/>
                <w:tab w:val="left" w:pos="1701"/>
                <w:tab w:val="left" w:pos="1985"/>
              </w:tabs>
              <w:jc w:val="center"/>
              <w:rPr>
                <w:rFonts w:ascii="Calibri" w:hAnsi="Calibri" w:cs="Tahoma"/>
                <w:b/>
                <w:sz w:val="18"/>
                <w:szCs w:val="18"/>
              </w:rPr>
            </w:pPr>
            <w:r w:rsidRPr="00BB7D0B">
              <w:rPr>
                <w:rFonts w:ascii="Calibri" w:hAnsi="Calibri" w:cs="Tahoma"/>
                <w:b/>
                <w:sz w:val="18"/>
                <w:szCs w:val="18"/>
              </w:rPr>
              <w:t>Nr</w:t>
            </w:r>
          </w:p>
        </w:tc>
        <w:tc>
          <w:tcPr>
            <w:tcW w:w="3116" w:type="pct"/>
            <w:shd w:val="clear" w:color="auto" w:fill="92D050"/>
          </w:tcPr>
          <w:p w14:paraId="0374E9BA" w14:textId="77777777" w:rsidR="004D46D6" w:rsidRPr="00BB7D0B" w:rsidRDefault="004D46D6" w:rsidP="00150CD1">
            <w:pPr>
              <w:pStyle w:val="Koptekst"/>
              <w:tabs>
                <w:tab w:val="clear" w:pos="4536"/>
                <w:tab w:val="clear" w:pos="9072"/>
                <w:tab w:val="left" w:pos="1701"/>
                <w:tab w:val="left" w:pos="1985"/>
              </w:tabs>
              <w:rPr>
                <w:rFonts w:asciiTheme="minorHAnsi" w:hAnsiTheme="minorHAnsi" w:cs="Tahoma"/>
                <w:b/>
                <w:sz w:val="18"/>
                <w:szCs w:val="18"/>
              </w:rPr>
            </w:pPr>
            <w:r w:rsidRPr="00BB7D0B">
              <w:rPr>
                <w:rFonts w:asciiTheme="minorHAnsi" w:hAnsiTheme="minorHAnsi" w:cs="Tahoma"/>
                <w:b/>
                <w:sz w:val="18"/>
                <w:szCs w:val="18"/>
              </w:rPr>
              <w:t>Vraag</w:t>
            </w:r>
          </w:p>
        </w:tc>
        <w:tc>
          <w:tcPr>
            <w:tcW w:w="1594" w:type="pct"/>
            <w:shd w:val="clear" w:color="auto" w:fill="92D050"/>
          </w:tcPr>
          <w:p w14:paraId="3737259D" w14:textId="77777777" w:rsidR="004D46D6" w:rsidRPr="00BB7D0B" w:rsidRDefault="004D46D6" w:rsidP="00150CD1">
            <w:pPr>
              <w:pStyle w:val="Koptekst"/>
              <w:tabs>
                <w:tab w:val="clear" w:pos="4536"/>
                <w:tab w:val="clear" w:pos="9072"/>
                <w:tab w:val="left" w:pos="1701"/>
                <w:tab w:val="left" w:pos="1985"/>
              </w:tabs>
              <w:rPr>
                <w:rFonts w:asciiTheme="minorHAnsi" w:hAnsiTheme="minorHAnsi" w:cs="Tahoma"/>
                <w:b/>
                <w:sz w:val="18"/>
                <w:szCs w:val="18"/>
              </w:rPr>
            </w:pPr>
            <w:r w:rsidRPr="00BB7D0B">
              <w:rPr>
                <w:rFonts w:asciiTheme="minorHAnsi" w:hAnsiTheme="minorHAnsi" w:cs="Tahoma"/>
                <w:b/>
                <w:sz w:val="18"/>
                <w:szCs w:val="18"/>
              </w:rPr>
              <w:t>Antwoord</w:t>
            </w:r>
          </w:p>
        </w:tc>
      </w:tr>
      <w:tr w:rsidR="004A120C" w14:paraId="771EC08C" w14:textId="77777777" w:rsidTr="00E123E1">
        <w:tc>
          <w:tcPr>
            <w:tcW w:w="290" w:type="pct"/>
            <w:vMerge w:val="restart"/>
          </w:tcPr>
          <w:p w14:paraId="2557ADD3" w14:textId="77777777" w:rsidR="004A120C" w:rsidRPr="008E4834" w:rsidRDefault="004A120C" w:rsidP="00150CD1">
            <w:pPr>
              <w:pStyle w:val="Koptekst"/>
              <w:tabs>
                <w:tab w:val="clear" w:pos="4536"/>
                <w:tab w:val="clear" w:pos="9072"/>
                <w:tab w:val="left" w:pos="1701"/>
                <w:tab w:val="left" w:pos="1985"/>
              </w:tabs>
              <w:jc w:val="center"/>
              <w:rPr>
                <w:rFonts w:ascii="Calibri" w:hAnsi="Calibri" w:cs="Tahoma"/>
                <w:sz w:val="18"/>
                <w:szCs w:val="18"/>
              </w:rPr>
            </w:pPr>
          </w:p>
          <w:p w14:paraId="2FB43326" w14:textId="77777777" w:rsidR="004A120C" w:rsidRPr="008E4834" w:rsidRDefault="004A120C" w:rsidP="00150CD1">
            <w:pPr>
              <w:pStyle w:val="Koptekst"/>
              <w:tabs>
                <w:tab w:val="clear" w:pos="4536"/>
                <w:tab w:val="clear" w:pos="9072"/>
                <w:tab w:val="left" w:pos="1701"/>
                <w:tab w:val="left" w:pos="1985"/>
              </w:tabs>
              <w:jc w:val="center"/>
              <w:rPr>
                <w:rFonts w:ascii="Calibri" w:hAnsi="Calibri" w:cs="Tahoma"/>
                <w:sz w:val="18"/>
                <w:szCs w:val="18"/>
              </w:rPr>
            </w:pPr>
            <w:r w:rsidRPr="008E4834">
              <w:rPr>
                <w:rFonts w:ascii="Calibri" w:hAnsi="Calibri" w:cs="Tahoma"/>
                <w:sz w:val="18"/>
                <w:szCs w:val="18"/>
              </w:rPr>
              <w:t>1</w:t>
            </w:r>
          </w:p>
          <w:p w14:paraId="30F56DC3" w14:textId="77777777" w:rsidR="004A120C" w:rsidRPr="008E4834" w:rsidRDefault="004A120C" w:rsidP="00150CD1">
            <w:pPr>
              <w:pStyle w:val="Koptekst"/>
              <w:tabs>
                <w:tab w:val="left" w:pos="1701"/>
                <w:tab w:val="left" w:pos="1985"/>
              </w:tabs>
              <w:jc w:val="center"/>
              <w:rPr>
                <w:rFonts w:ascii="Calibri" w:hAnsi="Calibri" w:cs="Tahoma"/>
                <w:sz w:val="18"/>
                <w:szCs w:val="18"/>
              </w:rPr>
            </w:pPr>
          </w:p>
        </w:tc>
        <w:tc>
          <w:tcPr>
            <w:tcW w:w="3116" w:type="pct"/>
          </w:tcPr>
          <w:p w14:paraId="5280A4C9" w14:textId="78C55EEF" w:rsidR="0030453B" w:rsidRPr="007F0C16" w:rsidRDefault="007F0C16" w:rsidP="00333CE6">
            <w:pPr>
              <w:pStyle w:val="Koptekst"/>
              <w:tabs>
                <w:tab w:val="clear" w:pos="4536"/>
                <w:tab w:val="clear" w:pos="9072"/>
                <w:tab w:val="left" w:pos="1701"/>
                <w:tab w:val="left" w:pos="1985"/>
              </w:tabs>
              <w:rPr>
                <w:rFonts w:ascii="Calibri" w:hAnsi="Calibri" w:cs="Tahoma"/>
                <w:sz w:val="18"/>
                <w:szCs w:val="18"/>
              </w:rPr>
            </w:pPr>
            <w:r>
              <w:rPr>
                <w:rFonts w:ascii="Calibri" w:hAnsi="Calibri" w:cs="Tahoma"/>
                <w:i/>
                <w:sz w:val="18"/>
                <w:szCs w:val="18"/>
              </w:rPr>
              <w:t xml:space="preserve">Zie kennisbank </w:t>
            </w:r>
            <w:hyperlink r:id="rId12" w:history="1">
              <w:r w:rsidRPr="007F0C16">
                <w:rPr>
                  <w:rStyle w:val="Hyperlink"/>
                  <w:rFonts w:ascii="Calibri" w:hAnsi="Calibri" w:cs="Tahoma"/>
                  <w:i/>
                  <w:sz w:val="18"/>
                  <w:szCs w:val="18"/>
                </w:rPr>
                <w:t>https://support.coachview.net/a/solutions/articles/11000034560</w:t>
              </w:r>
            </w:hyperlink>
            <w:r>
              <w:rPr>
                <w:rFonts w:ascii="Calibri" w:hAnsi="Calibri" w:cs="Tahoma"/>
                <w:i/>
                <w:sz w:val="18"/>
                <w:szCs w:val="18"/>
              </w:rPr>
              <w:t xml:space="preserve"> </w:t>
            </w:r>
            <w:r>
              <w:rPr>
                <w:rFonts w:ascii="Calibri" w:hAnsi="Calibri" w:cs="Tahoma"/>
                <w:sz w:val="18"/>
                <w:szCs w:val="18"/>
              </w:rPr>
              <w:t>hoe je de divisiecode kunt bpalen.</w:t>
            </w:r>
          </w:p>
        </w:tc>
        <w:tc>
          <w:tcPr>
            <w:tcW w:w="1594" w:type="pct"/>
          </w:tcPr>
          <w:p w14:paraId="2C3E8FC8" w14:textId="77777777" w:rsidR="004A120C" w:rsidRPr="00277209" w:rsidRDefault="004A120C" w:rsidP="00150CD1">
            <w:pPr>
              <w:pStyle w:val="Koptekst"/>
              <w:tabs>
                <w:tab w:val="clear" w:pos="4536"/>
                <w:tab w:val="clear" w:pos="9072"/>
                <w:tab w:val="left" w:pos="1701"/>
                <w:tab w:val="left" w:pos="1985"/>
              </w:tabs>
              <w:rPr>
                <w:rFonts w:asciiTheme="minorHAnsi" w:hAnsiTheme="minorHAnsi" w:cs="Tahoma"/>
                <w:sz w:val="18"/>
                <w:szCs w:val="18"/>
              </w:rPr>
            </w:pPr>
          </w:p>
        </w:tc>
      </w:tr>
      <w:tr w:rsidR="004A120C" w14:paraId="45F651B5" w14:textId="77777777" w:rsidTr="00E123E1">
        <w:tc>
          <w:tcPr>
            <w:tcW w:w="290" w:type="pct"/>
            <w:vMerge/>
          </w:tcPr>
          <w:p w14:paraId="09DAA932" w14:textId="74C7A501" w:rsidR="004A120C" w:rsidRPr="008E4834" w:rsidRDefault="004A120C" w:rsidP="00150CD1">
            <w:pPr>
              <w:pStyle w:val="Koptekst"/>
              <w:tabs>
                <w:tab w:val="left" w:pos="1701"/>
                <w:tab w:val="left" w:pos="1985"/>
              </w:tabs>
              <w:jc w:val="center"/>
              <w:rPr>
                <w:rFonts w:ascii="Calibri" w:hAnsi="Calibri" w:cs="Tahoma"/>
                <w:sz w:val="18"/>
                <w:szCs w:val="18"/>
              </w:rPr>
            </w:pPr>
          </w:p>
        </w:tc>
        <w:tc>
          <w:tcPr>
            <w:tcW w:w="3116" w:type="pct"/>
          </w:tcPr>
          <w:p w14:paraId="560C9B6C" w14:textId="30C304C8" w:rsidR="004A120C" w:rsidRPr="0028242B" w:rsidRDefault="004A120C" w:rsidP="004A120C">
            <w:pPr>
              <w:pStyle w:val="Koptekst"/>
              <w:tabs>
                <w:tab w:val="clear" w:pos="4536"/>
                <w:tab w:val="clear" w:pos="9072"/>
                <w:tab w:val="left" w:pos="1701"/>
                <w:tab w:val="left" w:pos="1985"/>
              </w:tabs>
              <w:rPr>
                <w:rFonts w:ascii="Calibri" w:hAnsi="Calibri" w:cs="Tahoma"/>
                <w:sz w:val="18"/>
                <w:szCs w:val="18"/>
              </w:rPr>
            </w:pPr>
            <w:r>
              <w:rPr>
                <w:rFonts w:ascii="Calibri" w:hAnsi="Calibri" w:cs="Tahoma"/>
                <w:sz w:val="18"/>
                <w:szCs w:val="18"/>
              </w:rPr>
              <w:t xml:space="preserve">Wat is de code van de </w:t>
            </w:r>
            <w:r w:rsidR="00F91C78">
              <w:rPr>
                <w:rFonts w:ascii="Calibri" w:hAnsi="Calibri" w:cs="Tahoma"/>
                <w:sz w:val="18"/>
                <w:szCs w:val="18"/>
              </w:rPr>
              <w:t xml:space="preserve">divisiecode </w:t>
            </w:r>
            <w:r>
              <w:rPr>
                <w:rFonts w:ascii="Calibri" w:hAnsi="Calibri" w:cs="Tahoma"/>
                <w:sz w:val="18"/>
                <w:szCs w:val="18"/>
              </w:rPr>
              <w:t>(Exact Online test omgeving)?</w:t>
            </w:r>
          </w:p>
        </w:tc>
        <w:tc>
          <w:tcPr>
            <w:tcW w:w="1594" w:type="pct"/>
          </w:tcPr>
          <w:p w14:paraId="3CB34F4F" w14:textId="118AECBD" w:rsidR="004A120C" w:rsidRPr="00277209" w:rsidRDefault="004A120C" w:rsidP="00150CD1">
            <w:pPr>
              <w:pStyle w:val="Koptekst"/>
              <w:tabs>
                <w:tab w:val="clear" w:pos="4536"/>
                <w:tab w:val="clear" w:pos="9072"/>
                <w:tab w:val="left" w:pos="1701"/>
                <w:tab w:val="left" w:pos="1985"/>
              </w:tabs>
              <w:rPr>
                <w:rFonts w:asciiTheme="minorHAnsi" w:hAnsiTheme="minorHAnsi" w:cs="Tahoma"/>
                <w:sz w:val="18"/>
                <w:szCs w:val="18"/>
              </w:rPr>
            </w:pPr>
          </w:p>
        </w:tc>
      </w:tr>
      <w:tr w:rsidR="004A120C" w14:paraId="76494007" w14:textId="77777777" w:rsidTr="00E123E1">
        <w:tc>
          <w:tcPr>
            <w:tcW w:w="290" w:type="pct"/>
            <w:vMerge/>
          </w:tcPr>
          <w:p w14:paraId="15A95596" w14:textId="6D1C5B46" w:rsidR="004A120C" w:rsidRPr="008E4834" w:rsidRDefault="004A120C" w:rsidP="00150CD1">
            <w:pPr>
              <w:pStyle w:val="Koptekst"/>
              <w:tabs>
                <w:tab w:val="clear" w:pos="4536"/>
                <w:tab w:val="clear" w:pos="9072"/>
                <w:tab w:val="left" w:pos="1701"/>
                <w:tab w:val="left" w:pos="1985"/>
              </w:tabs>
              <w:jc w:val="center"/>
              <w:rPr>
                <w:rFonts w:ascii="Calibri" w:hAnsi="Calibri" w:cs="Tahoma"/>
                <w:sz w:val="18"/>
                <w:szCs w:val="18"/>
              </w:rPr>
            </w:pPr>
          </w:p>
        </w:tc>
        <w:tc>
          <w:tcPr>
            <w:tcW w:w="3116" w:type="pct"/>
          </w:tcPr>
          <w:p w14:paraId="238C6D0A" w14:textId="1381EC99" w:rsidR="004A120C" w:rsidRPr="0028242B" w:rsidRDefault="004A120C" w:rsidP="00150CD1">
            <w:pPr>
              <w:pStyle w:val="Koptekst"/>
              <w:tabs>
                <w:tab w:val="clear" w:pos="4536"/>
                <w:tab w:val="clear" w:pos="9072"/>
                <w:tab w:val="left" w:pos="1701"/>
                <w:tab w:val="left" w:pos="1985"/>
              </w:tabs>
              <w:rPr>
                <w:rFonts w:ascii="Calibri" w:hAnsi="Calibri" w:cs="Tahoma"/>
                <w:sz w:val="18"/>
                <w:szCs w:val="18"/>
              </w:rPr>
            </w:pPr>
            <w:r>
              <w:rPr>
                <w:rFonts w:ascii="Calibri" w:hAnsi="Calibri" w:cs="Tahoma"/>
                <w:sz w:val="18"/>
                <w:szCs w:val="18"/>
              </w:rPr>
              <w:t xml:space="preserve">Wat is de code van de </w:t>
            </w:r>
            <w:r w:rsidR="00F91C78">
              <w:rPr>
                <w:rFonts w:ascii="Calibri" w:hAnsi="Calibri" w:cs="Tahoma"/>
                <w:sz w:val="18"/>
                <w:szCs w:val="18"/>
              </w:rPr>
              <w:t xml:space="preserve">divisiecode </w:t>
            </w:r>
            <w:r>
              <w:rPr>
                <w:rFonts w:ascii="Calibri" w:hAnsi="Calibri" w:cs="Tahoma"/>
                <w:sz w:val="18"/>
                <w:szCs w:val="18"/>
              </w:rPr>
              <w:t>(Exact Online live omgeving)?</w:t>
            </w:r>
          </w:p>
        </w:tc>
        <w:tc>
          <w:tcPr>
            <w:tcW w:w="1594" w:type="pct"/>
          </w:tcPr>
          <w:p w14:paraId="5D3FDE8A" w14:textId="77777777" w:rsidR="004A120C" w:rsidRPr="00277209" w:rsidRDefault="004A120C" w:rsidP="00150CD1">
            <w:pPr>
              <w:pStyle w:val="Koptekst"/>
              <w:tabs>
                <w:tab w:val="clear" w:pos="4536"/>
                <w:tab w:val="clear" w:pos="9072"/>
                <w:tab w:val="left" w:pos="1701"/>
                <w:tab w:val="left" w:pos="1985"/>
              </w:tabs>
              <w:rPr>
                <w:rFonts w:asciiTheme="minorHAnsi" w:hAnsiTheme="minorHAnsi" w:cs="Tahoma"/>
                <w:sz w:val="18"/>
                <w:szCs w:val="18"/>
              </w:rPr>
            </w:pPr>
          </w:p>
        </w:tc>
      </w:tr>
      <w:tr w:rsidR="00552FC5" w14:paraId="501893E0" w14:textId="77777777" w:rsidTr="00E123E1">
        <w:tc>
          <w:tcPr>
            <w:tcW w:w="290" w:type="pct"/>
          </w:tcPr>
          <w:p w14:paraId="7947B530" w14:textId="196E81E6" w:rsidR="00552FC5" w:rsidRPr="008E4834" w:rsidRDefault="00552FC5" w:rsidP="00150CD1">
            <w:pPr>
              <w:pStyle w:val="Koptekst"/>
              <w:tabs>
                <w:tab w:val="clear" w:pos="4536"/>
                <w:tab w:val="clear" w:pos="9072"/>
                <w:tab w:val="left" w:pos="1701"/>
                <w:tab w:val="left" w:pos="1985"/>
              </w:tabs>
              <w:jc w:val="center"/>
              <w:rPr>
                <w:rFonts w:ascii="Calibri" w:hAnsi="Calibri" w:cs="Tahoma"/>
                <w:sz w:val="18"/>
                <w:szCs w:val="18"/>
              </w:rPr>
            </w:pPr>
            <w:r>
              <w:rPr>
                <w:rFonts w:ascii="Calibri" w:hAnsi="Calibri" w:cs="Tahoma"/>
                <w:sz w:val="18"/>
                <w:szCs w:val="18"/>
              </w:rPr>
              <w:t>2</w:t>
            </w:r>
          </w:p>
        </w:tc>
        <w:tc>
          <w:tcPr>
            <w:tcW w:w="3116" w:type="pct"/>
          </w:tcPr>
          <w:p w14:paraId="4EFEDC76" w14:textId="1D4FFF3A" w:rsidR="008228E5" w:rsidRPr="008228E5" w:rsidRDefault="00552FC5" w:rsidP="008228E5">
            <w:pPr>
              <w:pStyle w:val="Koptekst"/>
              <w:tabs>
                <w:tab w:val="clear" w:pos="4536"/>
                <w:tab w:val="clear" w:pos="9072"/>
                <w:tab w:val="left" w:pos="1701"/>
                <w:tab w:val="left" w:pos="1985"/>
              </w:tabs>
              <w:rPr>
                <w:rFonts w:ascii="Calibri" w:hAnsi="Calibri" w:cs="Tahoma"/>
                <w:sz w:val="18"/>
                <w:szCs w:val="18"/>
              </w:rPr>
            </w:pPr>
            <w:r>
              <w:rPr>
                <w:rFonts w:ascii="Calibri" w:hAnsi="Calibri" w:cs="Tahoma"/>
                <w:sz w:val="18"/>
                <w:szCs w:val="18"/>
              </w:rPr>
              <w:t>Wat is de regio van de Exact Online administratie?</w:t>
            </w:r>
          </w:p>
        </w:tc>
        <w:tc>
          <w:tcPr>
            <w:tcW w:w="1594" w:type="pct"/>
          </w:tcPr>
          <w:p w14:paraId="4230E16E" w14:textId="77777777" w:rsidR="00552FC5" w:rsidRPr="00A901F7" w:rsidRDefault="00552FC5" w:rsidP="00552FC5">
            <w:pPr>
              <w:rPr>
                <w:rFonts w:ascii="Calibri" w:eastAsia="MS Gothic" w:hAnsi="Calibri" w:cs="Calibri"/>
                <w:sz w:val="18"/>
                <w:szCs w:val="24"/>
                <w:lang w:eastAsia="nl-NL"/>
              </w:rPr>
            </w:pPr>
            <w:r w:rsidRPr="002934D8">
              <w:rPr>
                <w:rFonts w:ascii="Segoe UI Symbol" w:eastAsia="MS Gothic" w:hAnsi="Segoe UI Symbol" w:cs="Segoe UI Symbol"/>
                <w:sz w:val="18"/>
                <w:szCs w:val="24"/>
                <w:lang w:eastAsia="nl-NL"/>
              </w:rPr>
              <w:t>☐</w:t>
            </w:r>
            <w:r w:rsidRPr="00A901F7">
              <w:rPr>
                <w:rFonts w:ascii="Calibri" w:eastAsia="MS Gothic" w:hAnsi="Calibri" w:cs="Calibri"/>
                <w:sz w:val="18"/>
                <w:szCs w:val="24"/>
                <w:lang w:eastAsia="nl-NL"/>
              </w:rPr>
              <w:t xml:space="preserve"> </w:t>
            </w:r>
            <w:r>
              <w:rPr>
                <w:rFonts w:ascii="Calibri" w:eastAsia="MS Gothic" w:hAnsi="Calibri" w:cs="Calibri"/>
                <w:sz w:val="18"/>
                <w:szCs w:val="24"/>
                <w:lang w:eastAsia="nl-NL"/>
              </w:rPr>
              <w:t>Nederland</w:t>
            </w:r>
          </w:p>
          <w:p w14:paraId="225C759C" w14:textId="6844FE1E" w:rsidR="00552FC5" w:rsidRPr="00277209" w:rsidRDefault="00552FC5" w:rsidP="00552FC5">
            <w:pPr>
              <w:pStyle w:val="Koptekst"/>
              <w:tabs>
                <w:tab w:val="clear" w:pos="4536"/>
                <w:tab w:val="clear" w:pos="9072"/>
                <w:tab w:val="left" w:pos="1701"/>
                <w:tab w:val="left" w:pos="1985"/>
              </w:tabs>
              <w:rPr>
                <w:rFonts w:asciiTheme="minorHAnsi" w:hAnsiTheme="minorHAnsi" w:cs="Tahoma"/>
                <w:sz w:val="18"/>
                <w:szCs w:val="18"/>
              </w:rPr>
            </w:pPr>
            <w:r w:rsidRPr="002934D8">
              <w:rPr>
                <w:rFonts w:ascii="Segoe UI Symbol" w:eastAsia="MS Gothic" w:hAnsi="Segoe UI Symbol" w:cs="Segoe UI Symbol"/>
                <w:sz w:val="18"/>
                <w:szCs w:val="24"/>
                <w:lang w:eastAsia="nl-NL"/>
              </w:rPr>
              <w:t>☐</w:t>
            </w:r>
            <w:r w:rsidRPr="00A901F7">
              <w:rPr>
                <w:rFonts w:ascii="Calibri" w:eastAsia="MS Gothic" w:hAnsi="Calibri" w:cs="Calibri"/>
                <w:sz w:val="18"/>
                <w:szCs w:val="24"/>
                <w:lang w:eastAsia="nl-NL"/>
              </w:rPr>
              <w:t xml:space="preserve"> </w:t>
            </w:r>
            <w:r>
              <w:rPr>
                <w:rFonts w:ascii="Calibri" w:eastAsia="MS Gothic" w:hAnsi="Calibri" w:cs="Calibri"/>
                <w:sz w:val="18"/>
                <w:szCs w:val="24"/>
                <w:lang w:eastAsia="nl-NL"/>
              </w:rPr>
              <w:t>België</w:t>
            </w:r>
          </w:p>
        </w:tc>
      </w:tr>
      <w:tr w:rsidR="00D75F7B" w14:paraId="47ABF9D7" w14:textId="77777777" w:rsidTr="00D75F7B">
        <w:tc>
          <w:tcPr>
            <w:tcW w:w="5000" w:type="pct"/>
            <w:gridSpan w:val="3"/>
            <w:shd w:val="clear" w:color="auto" w:fill="92D050"/>
          </w:tcPr>
          <w:p w14:paraId="32BAE9E6" w14:textId="467D4199" w:rsidR="00D75F7B" w:rsidRPr="00BB7D0B" w:rsidRDefault="00D75F7B" w:rsidP="00552FC5">
            <w:pPr>
              <w:rPr>
                <w:rFonts w:ascii="Calibri" w:hAnsi="Calibri" w:cs="Calibri"/>
                <w:color w:val="000000" w:themeColor="text1"/>
                <w:sz w:val="18"/>
                <w:szCs w:val="18"/>
                <w:lang w:eastAsia="nl-NL"/>
              </w:rPr>
            </w:pPr>
            <w:r>
              <w:rPr>
                <w:rFonts w:ascii="Calibri" w:hAnsi="Calibri" w:cs="Calibri"/>
                <w:b/>
                <w:color w:val="000000" w:themeColor="text1"/>
                <w:sz w:val="18"/>
                <w:szCs w:val="18"/>
                <w:lang w:eastAsia="nl-NL"/>
              </w:rPr>
              <w:t>Financieel:</w:t>
            </w:r>
          </w:p>
        </w:tc>
      </w:tr>
      <w:tr w:rsidR="00F91C78" w14:paraId="7B87E325" w14:textId="77777777" w:rsidTr="00E123E1">
        <w:tc>
          <w:tcPr>
            <w:tcW w:w="290" w:type="pct"/>
          </w:tcPr>
          <w:p w14:paraId="1B6EB0EA" w14:textId="2721E982" w:rsidR="00F91C78" w:rsidRDefault="00F91C78" w:rsidP="00FB4108">
            <w:pPr>
              <w:pStyle w:val="Koptekst"/>
              <w:tabs>
                <w:tab w:val="clear" w:pos="4536"/>
                <w:tab w:val="clear" w:pos="9072"/>
                <w:tab w:val="left" w:pos="1701"/>
                <w:tab w:val="left" w:pos="1985"/>
              </w:tabs>
              <w:jc w:val="center"/>
              <w:rPr>
                <w:rFonts w:ascii="Calibri" w:hAnsi="Calibri" w:cs="Tahoma"/>
                <w:sz w:val="18"/>
                <w:szCs w:val="18"/>
              </w:rPr>
            </w:pPr>
            <w:r>
              <w:rPr>
                <w:rFonts w:ascii="Calibri" w:hAnsi="Calibri" w:cs="Tahoma"/>
                <w:sz w:val="18"/>
                <w:szCs w:val="18"/>
              </w:rPr>
              <w:t>1</w:t>
            </w:r>
          </w:p>
        </w:tc>
        <w:tc>
          <w:tcPr>
            <w:tcW w:w="3116" w:type="pct"/>
          </w:tcPr>
          <w:p w14:paraId="0085BED4" w14:textId="34306B97" w:rsidR="00F91C78" w:rsidRPr="00F91C78" w:rsidRDefault="008B7098" w:rsidP="00FB4108">
            <w:pPr>
              <w:pStyle w:val="Koptekst"/>
              <w:tabs>
                <w:tab w:val="clear" w:pos="4536"/>
                <w:tab w:val="clear" w:pos="9072"/>
                <w:tab w:val="left" w:pos="1701"/>
                <w:tab w:val="left" w:pos="1985"/>
              </w:tabs>
              <w:rPr>
                <w:rFonts w:ascii="Calibri" w:hAnsi="Calibri" w:cs="Calibri"/>
                <w:iCs/>
                <w:sz w:val="18"/>
                <w:szCs w:val="18"/>
              </w:rPr>
            </w:pPr>
            <w:r w:rsidRPr="008B7098">
              <w:rPr>
                <w:rFonts w:ascii="Calibri" w:hAnsi="Calibri" w:cs="Calibri"/>
                <w:iCs/>
                <w:sz w:val="18"/>
                <w:szCs w:val="18"/>
              </w:rPr>
              <w:t>Het grootboekrekeningnummer van 'betalingsverschillen verkoop' in Exact Online om te verrekenen bij de betaaldregistratie.</w:t>
            </w:r>
          </w:p>
        </w:tc>
        <w:tc>
          <w:tcPr>
            <w:tcW w:w="1594" w:type="pct"/>
          </w:tcPr>
          <w:p w14:paraId="25F678E0" w14:textId="77777777" w:rsidR="00F91C78" w:rsidRPr="00A901F7" w:rsidRDefault="00F91C78" w:rsidP="00552FC5">
            <w:pPr>
              <w:rPr>
                <w:rFonts w:ascii="Calibri" w:hAnsi="Calibri" w:cs="Calibri"/>
                <w:sz w:val="18"/>
                <w:szCs w:val="18"/>
                <w:lang w:eastAsia="nl-NL"/>
              </w:rPr>
            </w:pPr>
          </w:p>
        </w:tc>
      </w:tr>
      <w:tr w:rsidR="008B7098" w14:paraId="47BAAEA8" w14:textId="77777777" w:rsidTr="00E123E1">
        <w:tc>
          <w:tcPr>
            <w:tcW w:w="290" w:type="pct"/>
          </w:tcPr>
          <w:p w14:paraId="349C1765" w14:textId="5FCB3141" w:rsidR="008B7098" w:rsidRDefault="008B7098" w:rsidP="00FB4108">
            <w:pPr>
              <w:pStyle w:val="Koptekst"/>
              <w:tabs>
                <w:tab w:val="clear" w:pos="4536"/>
                <w:tab w:val="clear" w:pos="9072"/>
                <w:tab w:val="left" w:pos="1701"/>
                <w:tab w:val="left" w:pos="1985"/>
              </w:tabs>
              <w:jc w:val="center"/>
              <w:rPr>
                <w:rFonts w:ascii="Calibri" w:hAnsi="Calibri" w:cs="Tahoma"/>
                <w:sz w:val="18"/>
                <w:szCs w:val="18"/>
              </w:rPr>
            </w:pPr>
            <w:r>
              <w:rPr>
                <w:rFonts w:ascii="Calibri" w:hAnsi="Calibri" w:cs="Tahoma"/>
                <w:sz w:val="18"/>
                <w:szCs w:val="18"/>
              </w:rPr>
              <w:t>2</w:t>
            </w:r>
          </w:p>
        </w:tc>
        <w:tc>
          <w:tcPr>
            <w:tcW w:w="3116" w:type="pct"/>
          </w:tcPr>
          <w:p w14:paraId="633A5787" w14:textId="30C4A777" w:rsidR="008B7098" w:rsidRPr="008B7098" w:rsidRDefault="008B7098" w:rsidP="008B7098">
            <w:pPr>
              <w:pStyle w:val="Koptekst"/>
              <w:tabs>
                <w:tab w:val="clear" w:pos="4536"/>
                <w:tab w:val="clear" w:pos="9072"/>
                <w:tab w:val="left" w:pos="1701"/>
                <w:tab w:val="left" w:pos="1985"/>
              </w:tabs>
              <w:rPr>
                <w:rFonts w:ascii="Calibri" w:hAnsi="Calibri" w:cs="Calibri"/>
                <w:iCs/>
                <w:sz w:val="18"/>
                <w:szCs w:val="18"/>
              </w:rPr>
            </w:pPr>
            <w:r w:rsidRPr="008B7098">
              <w:rPr>
                <w:rFonts w:ascii="Calibri" w:hAnsi="Calibri" w:cs="Calibri"/>
                <w:iCs/>
                <w:sz w:val="18"/>
                <w:szCs w:val="18"/>
              </w:rPr>
              <w:t>Boekingstype BTW</w:t>
            </w:r>
            <w:r>
              <w:rPr>
                <w:rFonts w:ascii="Calibri" w:hAnsi="Calibri" w:cs="Calibri"/>
                <w:iCs/>
                <w:sz w:val="18"/>
                <w:szCs w:val="18"/>
              </w:rPr>
              <w:t>: w</w:t>
            </w:r>
            <w:r w:rsidRPr="008B7098">
              <w:rPr>
                <w:rFonts w:ascii="Calibri" w:hAnsi="Calibri" w:cs="Calibri"/>
                <w:iCs/>
                <w:sz w:val="18"/>
                <w:szCs w:val="18"/>
              </w:rPr>
              <w:t>elke datum uit Coachview moet worden gebruikt voor het bepalen van het boekingsjaar en boekingsperiode?</w:t>
            </w:r>
          </w:p>
        </w:tc>
        <w:tc>
          <w:tcPr>
            <w:tcW w:w="1594" w:type="pct"/>
          </w:tcPr>
          <w:p w14:paraId="55387D02" w14:textId="77777777" w:rsidR="008B7098" w:rsidRPr="002934D8" w:rsidRDefault="008B7098" w:rsidP="008B7098">
            <w:pPr>
              <w:rPr>
                <w:rFonts w:ascii="Calibri" w:hAnsi="Calibri" w:cs="Calibri"/>
                <w:sz w:val="18"/>
                <w:szCs w:val="18"/>
                <w:lang w:eastAsia="nl-NL"/>
              </w:rPr>
            </w:pPr>
            <w:r w:rsidRPr="002934D8">
              <w:rPr>
                <w:rFonts w:ascii="Segoe UI Symbol" w:eastAsia="MS Gothic" w:hAnsi="Segoe UI Symbol" w:cs="Segoe UI Symbol"/>
                <w:sz w:val="18"/>
                <w:szCs w:val="24"/>
                <w:lang w:eastAsia="nl-NL"/>
              </w:rPr>
              <w:t>☐</w:t>
            </w:r>
            <w:r w:rsidRPr="002934D8">
              <w:rPr>
                <w:rFonts w:ascii="Calibri" w:hAnsi="Calibri" w:cs="Calibri"/>
                <w:sz w:val="18"/>
                <w:szCs w:val="18"/>
                <w:lang w:eastAsia="nl-NL"/>
              </w:rPr>
              <w:t xml:space="preserve"> </w:t>
            </w:r>
            <w:r w:rsidRPr="00A901F7">
              <w:rPr>
                <w:rFonts w:ascii="Calibri" w:hAnsi="Calibri" w:cs="Calibri"/>
                <w:sz w:val="18"/>
                <w:szCs w:val="18"/>
                <w:lang w:eastAsia="nl-NL"/>
              </w:rPr>
              <w:t>factuurdatum</w:t>
            </w:r>
          </w:p>
          <w:p w14:paraId="73208BF7" w14:textId="77777777" w:rsidR="008B7098" w:rsidRPr="002934D8" w:rsidRDefault="008B7098" w:rsidP="008B7098">
            <w:pPr>
              <w:rPr>
                <w:rFonts w:ascii="Calibri" w:hAnsi="Calibri" w:cs="Calibri"/>
                <w:sz w:val="18"/>
                <w:szCs w:val="18"/>
                <w:lang w:eastAsia="nl-NL"/>
              </w:rPr>
            </w:pPr>
            <w:r w:rsidRPr="002934D8">
              <w:rPr>
                <w:rFonts w:ascii="Segoe UI Symbol" w:eastAsia="MS Gothic" w:hAnsi="Segoe UI Symbol" w:cs="Segoe UI Symbol"/>
                <w:sz w:val="18"/>
                <w:szCs w:val="24"/>
                <w:lang w:eastAsia="nl-NL"/>
              </w:rPr>
              <w:t>☐</w:t>
            </w:r>
            <w:r w:rsidRPr="002934D8">
              <w:rPr>
                <w:rFonts w:ascii="Calibri" w:hAnsi="Calibri" w:cs="Calibri"/>
                <w:sz w:val="18"/>
                <w:szCs w:val="18"/>
                <w:lang w:eastAsia="nl-NL"/>
              </w:rPr>
              <w:t xml:space="preserve"> </w:t>
            </w:r>
            <w:r w:rsidRPr="00A901F7">
              <w:rPr>
                <w:rFonts w:ascii="Calibri" w:hAnsi="Calibri" w:cs="Calibri"/>
                <w:sz w:val="18"/>
                <w:szCs w:val="18"/>
                <w:lang w:eastAsia="nl-NL"/>
              </w:rPr>
              <w:t>factuur startdatumorder</w:t>
            </w:r>
          </w:p>
          <w:p w14:paraId="42A6858E" w14:textId="77777777" w:rsidR="008B7098" w:rsidRPr="002934D8" w:rsidRDefault="008B7098" w:rsidP="008B7098">
            <w:pPr>
              <w:rPr>
                <w:rFonts w:ascii="Calibri" w:hAnsi="Calibri" w:cs="Calibri"/>
                <w:sz w:val="18"/>
                <w:szCs w:val="18"/>
                <w:lang w:eastAsia="nl-NL"/>
              </w:rPr>
            </w:pPr>
            <w:r w:rsidRPr="002934D8">
              <w:rPr>
                <w:rFonts w:ascii="Segoe UI Symbol" w:eastAsia="MS Gothic" w:hAnsi="Segoe UI Symbol" w:cs="Segoe UI Symbol"/>
                <w:sz w:val="18"/>
                <w:szCs w:val="24"/>
                <w:lang w:eastAsia="nl-NL"/>
              </w:rPr>
              <w:t>☐</w:t>
            </w:r>
            <w:r w:rsidRPr="002934D8">
              <w:rPr>
                <w:rFonts w:ascii="Calibri" w:hAnsi="Calibri" w:cs="Calibri"/>
                <w:sz w:val="18"/>
                <w:szCs w:val="18"/>
                <w:lang w:eastAsia="nl-NL"/>
              </w:rPr>
              <w:t xml:space="preserve"> </w:t>
            </w:r>
            <w:r w:rsidRPr="00A901F7">
              <w:rPr>
                <w:rFonts w:ascii="Calibri" w:hAnsi="Calibri" w:cs="Calibri"/>
                <w:sz w:val="18"/>
                <w:szCs w:val="18"/>
                <w:lang w:eastAsia="nl-NL"/>
              </w:rPr>
              <w:t>factuur einddatumorder</w:t>
            </w:r>
          </w:p>
          <w:p w14:paraId="503CCE14" w14:textId="095E7820" w:rsidR="008B7098" w:rsidRPr="00A901F7" w:rsidRDefault="008B7098" w:rsidP="008B7098">
            <w:pPr>
              <w:rPr>
                <w:rFonts w:ascii="Calibri" w:hAnsi="Calibri" w:cs="Calibri"/>
                <w:sz w:val="18"/>
                <w:szCs w:val="18"/>
                <w:lang w:eastAsia="nl-NL"/>
              </w:rPr>
            </w:pPr>
            <w:r w:rsidRPr="002934D8">
              <w:rPr>
                <w:rFonts w:ascii="Segoe UI Symbol" w:eastAsia="MS Gothic" w:hAnsi="Segoe UI Symbol" w:cs="Segoe UI Symbol"/>
                <w:sz w:val="18"/>
                <w:szCs w:val="24"/>
                <w:lang w:eastAsia="nl-NL"/>
              </w:rPr>
              <w:t>☐</w:t>
            </w:r>
            <w:r w:rsidRPr="002934D8">
              <w:rPr>
                <w:rFonts w:ascii="Calibri" w:hAnsi="Calibri" w:cs="Calibri"/>
                <w:sz w:val="18"/>
                <w:szCs w:val="18"/>
                <w:lang w:eastAsia="nl-NL"/>
              </w:rPr>
              <w:t xml:space="preserve"> </w:t>
            </w:r>
            <w:r w:rsidRPr="00A901F7">
              <w:rPr>
                <w:rFonts w:ascii="Calibri" w:hAnsi="Calibri" w:cs="Calibri"/>
                <w:sz w:val="18"/>
                <w:szCs w:val="18"/>
                <w:lang w:eastAsia="nl-NL"/>
              </w:rPr>
              <w:t>exportdatum</w:t>
            </w:r>
          </w:p>
        </w:tc>
      </w:tr>
      <w:tr w:rsidR="008B7098" w14:paraId="1602BF65" w14:textId="77777777" w:rsidTr="00E123E1">
        <w:tc>
          <w:tcPr>
            <w:tcW w:w="290" w:type="pct"/>
          </w:tcPr>
          <w:p w14:paraId="5745CCCE" w14:textId="02754070" w:rsidR="008B7098" w:rsidRDefault="008B7098" w:rsidP="00FB4108">
            <w:pPr>
              <w:pStyle w:val="Koptekst"/>
              <w:tabs>
                <w:tab w:val="clear" w:pos="4536"/>
                <w:tab w:val="clear" w:pos="9072"/>
                <w:tab w:val="left" w:pos="1701"/>
                <w:tab w:val="left" w:pos="1985"/>
              </w:tabs>
              <w:jc w:val="center"/>
              <w:rPr>
                <w:rFonts w:ascii="Calibri" w:hAnsi="Calibri" w:cs="Tahoma"/>
                <w:sz w:val="18"/>
                <w:szCs w:val="18"/>
              </w:rPr>
            </w:pPr>
            <w:r>
              <w:rPr>
                <w:rFonts w:ascii="Calibri" w:hAnsi="Calibri" w:cs="Tahoma"/>
                <w:sz w:val="18"/>
                <w:szCs w:val="18"/>
              </w:rPr>
              <w:t>3</w:t>
            </w:r>
          </w:p>
        </w:tc>
        <w:tc>
          <w:tcPr>
            <w:tcW w:w="3116" w:type="pct"/>
          </w:tcPr>
          <w:p w14:paraId="2BCED0C8" w14:textId="09A5D25A" w:rsidR="008B7098" w:rsidRPr="008B7098" w:rsidRDefault="008B7098" w:rsidP="00FB4108">
            <w:pPr>
              <w:pStyle w:val="Koptekst"/>
              <w:tabs>
                <w:tab w:val="clear" w:pos="4536"/>
                <w:tab w:val="clear" w:pos="9072"/>
                <w:tab w:val="left" w:pos="1701"/>
                <w:tab w:val="left" w:pos="1985"/>
              </w:tabs>
              <w:rPr>
                <w:rFonts w:ascii="Calibri" w:hAnsi="Calibri" w:cs="Calibri"/>
                <w:iCs/>
                <w:sz w:val="18"/>
                <w:szCs w:val="18"/>
              </w:rPr>
            </w:pPr>
            <w:r w:rsidRPr="008B7098">
              <w:rPr>
                <w:rFonts w:ascii="Calibri" w:hAnsi="Calibri" w:cs="Calibri"/>
                <w:iCs/>
                <w:sz w:val="18"/>
                <w:szCs w:val="18"/>
              </w:rPr>
              <w:t>Credit factuur boekingen</w:t>
            </w:r>
            <w:r>
              <w:rPr>
                <w:rFonts w:ascii="Calibri" w:hAnsi="Calibri" w:cs="Calibri"/>
                <w:iCs/>
                <w:sz w:val="18"/>
                <w:szCs w:val="18"/>
              </w:rPr>
              <w:t>: b</w:t>
            </w:r>
            <w:r w:rsidRPr="008B7098">
              <w:rPr>
                <w:rFonts w:ascii="Calibri" w:hAnsi="Calibri" w:cs="Calibri"/>
                <w:iCs/>
                <w:sz w:val="18"/>
                <w:szCs w:val="18"/>
              </w:rPr>
              <w:t>oek negatieve facturen als creditfactuur (vooral voor België).</w:t>
            </w:r>
          </w:p>
        </w:tc>
        <w:tc>
          <w:tcPr>
            <w:tcW w:w="1594" w:type="pct"/>
          </w:tcPr>
          <w:p w14:paraId="5CFDE755" w14:textId="77777777" w:rsidR="008B7098" w:rsidRPr="002934D8" w:rsidRDefault="008B7098" w:rsidP="008B7098">
            <w:pPr>
              <w:rPr>
                <w:rFonts w:ascii="Calibri" w:hAnsi="Calibri" w:cs="Calibri"/>
                <w:sz w:val="18"/>
                <w:szCs w:val="18"/>
                <w:lang w:eastAsia="nl-NL"/>
              </w:rPr>
            </w:pPr>
            <w:r w:rsidRPr="002934D8">
              <w:rPr>
                <w:rFonts w:ascii="Segoe UI Symbol" w:eastAsia="MS Gothic" w:hAnsi="Segoe UI Symbol" w:cs="Segoe UI Symbol"/>
                <w:sz w:val="18"/>
                <w:szCs w:val="24"/>
                <w:lang w:eastAsia="nl-NL"/>
              </w:rPr>
              <w:t>☐</w:t>
            </w:r>
            <w:r w:rsidRPr="002934D8">
              <w:rPr>
                <w:rFonts w:ascii="Calibri" w:hAnsi="Calibri" w:cs="Calibri"/>
                <w:sz w:val="18"/>
                <w:szCs w:val="18"/>
                <w:lang w:eastAsia="nl-NL"/>
              </w:rPr>
              <w:t xml:space="preserve"> </w:t>
            </w:r>
            <w:r>
              <w:rPr>
                <w:rFonts w:ascii="Calibri" w:hAnsi="Calibri" w:cs="Calibri"/>
                <w:sz w:val="18"/>
                <w:szCs w:val="18"/>
                <w:lang w:eastAsia="nl-NL"/>
              </w:rPr>
              <w:t>nee</w:t>
            </w:r>
          </w:p>
          <w:p w14:paraId="382C493F" w14:textId="13A0840B" w:rsidR="008B7098" w:rsidRPr="002934D8" w:rsidRDefault="008B7098" w:rsidP="008B7098">
            <w:pPr>
              <w:rPr>
                <w:rFonts w:ascii="Segoe UI Symbol" w:eastAsia="MS Gothic" w:hAnsi="Segoe UI Symbol" w:cs="Segoe UI Symbol"/>
                <w:sz w:val="18"/>
                <w:szCs w:val="24"/>
                <w:lang w:eastAsia="nl-NL"/>
              </w:rPr>
            </w:pPr>
            <w:r w:rsidRPr="002934D8">
              <w:rPr>
                <w:rFonts w:ascii="Segoe UI Symbol" w:eastAsia="MS Gothic" w:hAnsi="Segoe UI Symbol" w:cs="Segoe UI Symbol"/>
                <w:sz w:val="18"/>
                <w:szCs w:val="24"/>
                <w:lang w:eastAsia="nl-NL"/>
              </w:rPr>
              <w:t>☐</w:t>
            </w:r>
            <w:r w:rsidRPr="002934D8">
              <w:rPr>
                <w:rFonts w:ascii="Calibri" w:hAnsi="Calibri" w:cs="Calibri"/>
                <w:sz w:val="18"/>
                <w:szCs w:val="18"/>
                <w:lang w:eastAsia="nl-NL"/>
              </w:rPr>
              <w:t xml:space="preserve"> </w:t>
            </w:r>
            <w:r>
              <w:rPr>
                <w:rFonts w:ascii="Calibri" w:hAnsi="Calibri" w:cs="Calibri"/>
                <w:sz w:val="18"/>
                <w:szCs w:val="18"/>
                <w:lang w:eastAsia="nl-NL"/>
              </w:rPr>
              <w:t>ja</w:t>
            </w:r>
          </w:p>
        </w:tc>
      </w:tr>
      <w:tr w:rsidR="008B7098" w14:paraId="6C54DA51" w14:textId="77777777" w:rsidTr="00E123E1">
        <w:tc>
          <w:tcPr>
            <w:tcW w:w="290" w:type="pct"/>
          </w:tcPr>
          <w:p w14:paraId="5B09526E" w14:textId="384E2FEE" w:rsidR="008B7098" w:rsidRDefault="008B7098" w:rsidP="00FB4108">
            <w:pPr>
              <w:pStyle w:val="Koptekst"/>
              <w:tabs>
                <w:tab w:val="clear" w:pos="4536"/>
                <w:tab w:val="clear" w:pos="9072"/>
                <w:tab w:val="left" w:pos="1701"/>
                <w:tab w:val="left" w:pos="1985"/>
              </w:tabs>
              <w:jc w:val="center"/>
              <w:rPr>
                <w:rFonts w:ascii="Calibri" w:hAnsi="Calibri" w:cs="Tahoma"/>
                <w:sz w:val="18"/>
                <w:szCs w:val="18"/>
              </w:rPr>
            </w:pPr>
            <w:r>
              <w:rPr>
                <w:rFonts w:ascii="Calibri" w:hAnsi="Calibri" w:cs="Tahoma"/>
                <w:sz w:val="18"/>
                <w:szCs w:val="18"/>
              </w:rPr>
              <w:t>4</w:t>
            </w:r>
          </w:p>
        </w:tc>
        <w:tc>
          <w:tcPr>
            <w:tcW w:w="3116" w:type="pct"/>
          </w:tcPr>
          <w:p w14:paraId="0FAC2652" w14:textId="634FFAEC" w:rsidR="008B7098" w:rsidRPr="008B7098" w:rsidRDefault="008B7098" w:rsidP="00FB4108">
            <w:pPr>
              <w:pStyle w:val="Koptekst"/>
              <w:tabs>
                <w:tab w:val="clear" w:pos="4536"/>
                <w:tab w:val="clear" w:pos="9072"/>
                <w:tab w:val="left" w:pos="1701"/>
                <w:tab w:val="left" w:pos="1985"/>
              </w:tabs>
              <w:rPr>
                <w:rFonts w:ascii="Calibri" w:hAnsi="Calibri" w:cs="Calibri"/>
                <w:iCs/>
                <w:sz w:val="18"/>
                <w:szCs w:val="18"/>
              </w:rPr>
            </w:pPr>
            <w:r w:rsidRPr="008B7098">
              <w:rPr>
                <w:rFonts w:ascii="Calibri" w:hAnsi="Calibri" w:cs="Calibri"/>
                <w:iCs/>
                <w:sz w:val="18"/>
                <w:szCs w:val="18"/>
              </w:rPr>
              <w:t>Het dagboeknummer van het verkoopdagboek</w:t>
            </w:r>
          </w:p>
        </w:tc>
        <w:tc>
          <w:tcPr>
            <w:tcW w:w="1594" w:type="pct"/>
          </w:tcPr>
          <w:p w14:paraId="5A46E1E4" w14:textId="3254CE9F" w:rsidR="008B7098" w:rsidRPr="002934D8" w:rsidRDefault="008B7098" w:rsidP="008B7098">
            <w:pPr>
              <w:rPr>
                <w:rFonts w:ascii="Segoe UI Symbol" w:eastAsia="MS Gothic" w:hAnsi="Segoe UI Symbol" w:cs="Segoe UI Symbol"/>
                <w:sz w:val="18"/>
                <w:szCs w:val="24"/>
                <w:lang w:eastAsia="nl-NL"/>
              </w:rPr>
            </w:pPr>
          </w:p>
        </w:tc>
      </w:tr>
      <w:tr w:rsidR="008B7098" w14:paraId="1145A817" w14:textId="77777777" w:rsidTr="00E123E1">
        <w:tc>
          <w:tcPr>
            <w:tcW w:w="290" w:type="pct"/>
          </w:tcPr>
          <w:p w14:paraId="62058E52" w14:textId="2A91926E" w:rsidR="008B7098" w:rsidRDefault="008B7098" w:rsidP="00FB4108">
            <w:pPr>
              <w:pStyle w:val="Koptekst"/>
              <w:tabs>
                <w:tab w:val="clear" w:pos="4536"/>
                <w:tab w:val="clear" w:pos="9072"/>
                <w:tab w:val="left" w:pos="1701"/>
                <w:tab w:val="left" w:pos="1985"/>
              </w:tabs>
              <w:jc w:val="center"/>
              <w:rPr>
                <w:rFonts w:ascii="Calibri" w:hAnsi="Calibri" w:cs="Tahoma"/>
                <w:sz w:val="18"/>
                <w:szCs w:val="18"/>
              </w:rPr>
            </w:pPr>
            <w:r>
              <w:rPr>
                <w:rFonts w:ascii="Calibri" w:hAnsi="Calibri" w:cs="Tahoma"/>
                <w:sz w:val="18"/>
                <w:szCs w:val="18"/>
              </w:rPr>
              <w:t>5</w:t>
            </w:r>
          </w:p>
        </w:tc>
        <w:tc>
          <w:tcPr>
            <w:tcW w:w="3116" w:type="pct"/>
          </w:tcPr>
          <w:p w14:paraId="0A31C40C" w14:textId="55B594B9" w:rsidR="008B7098" w:rsidRPr="008B7098" w:rsidRDefault="008B7098" w:rsidP="00FB4108">
            <w:pPr>
              <w:pStyle w:val="Koptekst"/>
              <w:tabs>
                <w:tab w:val="clear" w:pos="4536"/>
                <w:tab w:val="clear" w:pos="9072"/>
                <w:tab w:val="left" w:pos="1701"/>
                <w:tab w:val="left" w:pos="1985"/>
              </w:tabs>
              <w:rPr>
                <w:rFonts w:ascii="Calibri" w:hAnsi="Calibri" w:cs="Calibri"/>
                <w:iCs/>
                <w:sz w:val="18"/>
                <w:szCs w:val="18"/>
              </w:rPr>
            </w:pPr>
            <w:r w:rsidRPr="008B7098">
              <w:rPr>
                <w:rFonts w:ascii="Calibri" w:hAnsi="Calibri" w:cs="Calibri"/>
                <w:iCs/>
                <w:sz w:val="18"/>
                <w:szCs w:val="18"/>
              </w:rPr>
              <w:t>Grootboekrekeningnummer voor debiteuren.</w:t>
            </w:r>
          </w:p>
        </w:tc>
        <w:tc>
          <w:tcPr>
            <w:tcW w:w="1594" w:type="pct"/>
          </w:tcPr>
          <w:p w14:paraId="323AB52F" w14:textId="77777777" w:rsidR="008B7098" w:rsidRPr="002934D8" w:rsidRDefault="008B7098" w:rsidP="008B7098">
            <w:pPr>
              <w:rPr>
                <w:rFonts w:ascii="Segoe UI Symbol" w:eastAsia="MS Gothic" w:hAnsi="Segoe UI Symbol" w:cs="Segoe UI Symbol"/>
                <w:sz w:val="18"/>
                <w:szCs w:val="24"/>
                <w:lang w:eastAsia="nl-NL"/>
              </w:rPr>
            </w:pPr>
          </w:p>
        </w:tc>
      </w:tr>
      <w:tr w:rsidR="008B7098" w14:paraId="5CB3540B" w14:textId="77777777" w:rsidTr="00E123E1">
        <w:tc>
          <w:tcPr>
            <w:tcW w:w="290" w:type="pct"/>
          </w:tcPr>
          <w:p w14:paraId="314D6A98" w14:textId="1B438760" w:rsidR="008B7098" w:rsidRDefault="008B7098" w:rsidP="00FB4108">
            <w:pPr>
              <w:pStyle w:val="Koptekst"/>
              <w:tabs>
                <w:tab w:val="clear" w:pos="4536"/>
                <w:tab w:val="clear" w:pos="9072"/>
                <w:tab w:val="left" w:pos="1701"/>
                <w:tab w:val="left" w:pos="1985"/>
              </w:tabs>
              <w:jc w:val="center"/>
              <w:rPr>
                <w:rFonts w:ascii="Calibri" w:hAnsi="Calibri" w:cs="Tahoma"/>
                <w:sz w:val="18"/>
                <w:szCs w:val="18"/>
              </w:rPr>
            </w:pPr>
            <w:r>
              <w:rPr>
                <w:rFonts w:ascii="Calibri" w:hAnsi="Calibri" w:cs="Tahoma"/>
                <w:sz w:val="18"/>
                <w:szCs w:val="18"/>
              </w:rPr>
              <w:t>6</w:t>
            </w:r>
          </w:p>
        </w:tc>
        <w:tc>
          <w:tcPr>
            <w:tcW w:w="3116" w:type="pct"/>
          </w:tcPr>
          <w:p w14:paraId="01FF20BD" w14:textId="52014365" w:rsidR="008B7098" w:rsidRPr="008B7098" w:rsidRDefault="008B7098" w:rsidP="00FB4108">
            <w:pPr>
              <w:pStyle w:val="Koptekst"/>
              <w:tabs>
                <w:tab w:val="clear" w:pos="4536"/>
                <w:tab w:val="clear" w:pos="9072"/>
                <w:tab w:val="left" w:pos="1701"/>
                <w:tab w:val="left" w:pos="1985"/>
              </w:tabs>
              <w:rPr>
                <w:rFonts w:ascii="Calibri" w:hAnsi="Calibri" w:cs="Calibri"/>
                <w:iCs/>
                <w:sz w:val="18"/>
                <w:szCs w:val="18"/>
              </w:rPr>
            </w:pPr>
            <w:r w:rsidRPr="008B7098">
              <w:rPr>
                <w:rFonts w:ascii="Calibri" w:hAnsi="Calibri" w:cs="Calibri"/>
                <w:iCs/>
                <w:sz w:val="18"/>
                <w:szCs w:val="18"/>
              </w:rPr>
              <w:t>Verstuur het Coachview factuur document als Pdf mee naar Exact online.</w:t>
            </w:r>
          </w:p>
        </w:tc>
        <w:tc>
          <w:tcPr>
            <w:tcW w:w="1594" w:type="pct"/>
          </w:tcPr>
          <w:p w14:paraId="7A877F1A" w14:textId="77777777" w:rsidR="008B7098" w:rsidRPr="002934D8" w:rsidRDefault="008B7098" w:rsidP="008B7098">
            <w:pPr>
              <w:rPr>
                <w:rFonts w:ascii="Calibri" w:hAnsi="Calibri" w:cs="Calibri"/>
                <w:sz w:val="18"/>
                <w:szCs w:val="18"/>
                <w:lang w:eastAsia="nl-NL"/>
              </w:rPr>
            </w:pPr>
            <w:r w:rsidRPr="002934D8">
              <w:rPr>
                <w:rFonts w:ascii="Segoe UI Symbol" w:eastAsia="MS Gothic" w:hAnsi="Segoe UI Symbol" w:cs="Segoe UI Symbol"/>
                <w:sz w:val="18"/>
                <w:szCs w:val="24"/>
                <w:lang w:eastAsia="nl-NL"/>
              </w:rPr>
              <w:t>☐</w:t>
            </w:r>
            <w:r w:rsidRPr="002934D8">
              <w:rPr>
                <w:rFonts w:ascii="Calibri" w:hAnsi="Calibri" w:cs="Calibri"/>
                <w:sz w:val="18"/>
                <w:szCs w:val="18"/>
                <w:lang w:eastAsia="nl-NL"/>
              </w:rPr>
              <w:t xml:space="preserve"> </w:t>
            </w:r>
            <w:r>
              <w:rPr>
                <w:rFonts w:ascii="Calibri" w:hAnsi="Calibri" w:cs="Calibri"/>
                <w:sz w:val="18"/>
                <w:szCs w:val="18"/>
                <w:lang w:eastAsia="nl-NL"/>
              </w:rPr>
              <w:t>nee</w:t>
            </w:r>
          </w:p>
          <w:p w14:paraId="3397AC22" w14:textId="3B240461" w:rsidR="008B7098" w:rsidRPr="002934D8" w:rsidRDefault="008B7098" w:rsidP="008B7098">
            <w:pPr>
              <w:rPr>
                <w:rFonts w:ascii="Segoe UI Symbol" w:eastAsia="MS Gothic" w:hAnsi="Segoe UI Symbol" w:cs="Segoe UI Symbol"/>
                <w:sz w:val="18"/>
                <w:szCs w:val="24"/>
                <w:lang w:eastAsia="nl-NL"/>
              </w:rPr>
            </w:pPr>
            <w:r w:rsidRPr="002934D8">
              <w:rPr>
                <w:rFonts w:ascii="Segoe UI Symbol" w:eastAsia="MS Gothic" w:hAnsi="Segoe UI Symbol" w:cs="Segoe UI Symbol"/>
                <w:sz w:val="18"/>
                <w:szCs w:val="24"/>
                <w:lang w:eastAsia="nl-NL"/>
              </w:rPr>
              <w:t>☐</w:t>
            </w:r>
            <w:r w:rsidRPr="002934D8">
              <w:rPr>
                <w:rFonts w:ascii="Calibri" w:hAnsi="Calibri" w:cs="Calibri"/>
                <w:sz w:val="18"/>
                <w:szCs w:val="18"/>
                <w:lang w:eastAsia="nl-NL"/>
              </w:rPr>
              <w:t xml:space="preserve"> </w:t>
            </w:r>
            <w:r>
              <w:rPr>
                <w:rFonts w:ascii="Calibri" w:hAnsi="Calibri" w:cs="Calibri"/>
                <w:sz w:val="18"/>
                <w:szCs w:val="18"/>
                <w:lang w:eastAsia="nl-NL"/>
              </w:rPr>
              <w:t>ja</w:t>
            </w:r>
          </w:p>
        </w:tc>
      </w:tr>
      <w:tr w:rsidR="008B7098" w14:paraId="78EE5F46" w14:textId="77777777" w:rsidTr="00E123E1">
        <w:tc>
          <w:tcPr>
            <w:tcW w:w="290" w:type="pct"/>
          </w:tcPr>
          <w:p w14:paraId="71A6D704" w14:textId="4A4015C3" w:rsidR="008B7098" w:rsidRDefault="008B7098" w:rsidP="008B7098">
            <w:pPr>
              <w:pStyle w:val="Koptekst"/>
              <w:tabs>
                <w:tab w:val="clear" w:pos="4536"/>
                <w:tab w:val="clear" w:pos="9072"/>
                <w:tab w:val="left" w:pos="1701"/>
                <w:tab w:val="left" w:pos="1985"/>
              </w:tabs>
              <w:jc w:val="center"/>
              <w:rPr>
                <w:rFonts w:ascii="Calibri" w:hAnsi="Calibri" w:cs="Tahoma"/>
                <w:sz w:val="18"/>
                <w:szCs w:val="18"/>
              </w:rPr>
            </w:pPr>
            <w:r>
              <w:rPr>
                <w:rFonts w:ascii="Calibri" w:hAnsi="Calibri" w:cs="Tahoma"/>
                <w:sz w:val="18"/>
                <w:szCs w:val="18"/>
              </w:rPr>
              <w:t>7</w:t>
            </w:r>
          </w:p>
        </w:tc>
        <w:tc>
          <w:tcPr>
            <w:tcW w:w="3116" w:type="pct"/>
          </w:tcPr>
          <w:p w14:paraId="2893B2DC" w14:textId="487D1F73" w:rsidR="008B7098" w:rsidRPr="008B7098" w:rsidRDefault="008B7098" w:rsidP="008B7098">
            <w:pPr>
              <w:pStyle w:val="Koptekst"/>
              <w:tabs>
                <w:tab w:val="clear" w:pos="4536"/>
                <w:tab w:val="clear" w:pos="9072"/>
                <w:tab w:val="left" w:pos="1701"/>
                <w:tab w:val="left" w:pos="1985"/>
              </w:tabs>
              <w:rPr>
                <w:rFonts w:ascii="Calibri" w:hAnsi="Calibri" w:cs="Calibri"/>
                <w:iCs/>
                <w:sz w:val="18"/>
                <w:szCs w:val="18"/>
              </w:rPr>
            </w:pPr>
            <w:r w:rsidRPr="00A901F7">
              <w:rPr>
                <w:rFonts w:ascii="Calibri" w:hAnsi="Calibri" w:cs="Calibri"/>
                <w:sz w:val="18"/>
                <w:szCs w:val="18"/>
              </w:rPr>
              <w:t xml:space="preserve">Welke datum uit Coachview moet </w:t>
            </w:r>
            <w:r>
              <w:rPr>
                <w:rFonts w:ascii="Calibri" w:hAnsi="Calibri" w:cs="Calibri"/>
                <w:sz w:val="18"/>
                <w:szCs w:val="18"/>
              </w:rPr>
              <w:t>als 1</w:t>
            </w:r>
            <w:r w:rsidRPr="00A901F7">
              <w:rPr>
                <w:rFonts w:ascii="Calibri" w:hAnsi="Calibri" w:cs="Calibri"/>
                <w:sz w:val="18"/>
                <w:szCs w:val="18"/>
                <w:vertAlign w:val="superscript"/>
              </w:rPr>
              <w:t>e</w:t>
            </w:r>
            <w:r>
              <w:rPr>
                <w:rFonts w:ascii="Calibri" w:hAnsi="Calibri" w:cs="Calibri"/>
                <w:sz w:val="18"/>
                <w:szCs w:val="18"/>
              </w:rPr>
              <w:t xml:space="preserve"> optie </w:t>
            </w:r>
            <w:r w:rsidRPr="00A901F7">
              <w:rPr>
                <w:rFonts w:ascii="Calibri" w:hAnsi="Calibri" w:cs="Calibri"/>
                <w:sz w:val="18"/>
                <w:szCs w:val="18"/>
              </w:rPr>
              <w:t>worden gebruikt voor het bepalen van de boekingsperiode?</w:t>
            </w:r>
          </w:p>
        </w:tc>
        <w:tc>
          <w:tcPr>
            <w:tcW w:w="1594" w:type="pct"/>
          </w:tcPr>
          <w:p w14:paraId="032C6954" w14:textId="77777777" w:rsidR="008B7098" w:rsidRPr="002934D8" w:rsidRDefault="008B7098" w:rsidP="008B7098">
            <w:pPr>
              <w:rPr>
                <w:rFonts w:ascii="Calibri" w:hAnsi="Calibri" w:cs="Calibri"/>
                <w:sz w:val="18"/>
                <w:szCs w:val="18"/>
                <w:lang w:eastAsia="nl-NL"/>
              </w:rPr>
            </w:pPr>
            <w:r w:rsidRPr="002934D8">
              <w:rPr>
                <w:rFonts w:ascii="Segoe UI Symbol" w:eastAsia="MS Gothic" w:hAnsi="Segoe UI Symbol" w:cs="Segoe UI Symbol"/>
                <w:sz w:val="18"/>
                <w:szCs w:val="24"/>
                <w:lang w:eastAsia="nl-NL"/>
              </w:rPr>
              <w:t>☐</w:t>
            </w:r>
            <w:r w:rsidRPr="002934D8">
              <w:rPr>
                <w:rFonts w:ascii="Calibri" w:hAnsi="Calibri" w:cs="Calibri"/>
                <w:sz w:val="18"/>
                <w:szCs w:val="18"/>
                <w:lang w:eastAsia="nl-NL"/>
              </w:rPr>
              <w:t xml:space="preserve"> </w:t>
            </w:r>
            <w:r w:rsidRPr="00A901F7">
              <w:rPr>
                <w:rFonts w:ascii="Calibri" w:hAnsi="Calibri" w:cs="Calibri"/>
                <w:sz w:val="18"/>
                <w:szCs w:val="18"/>
                <w:lang w:eastAsia="nl-NL"/>
              </w:rPr>
              <w:t>factuurdatum</w:t>
            </w:r>
          </w:p>
          <w:p w14:paraId="59D17A3B" w14:textId="77777777" w:rsidR="008B7098" w:rsidRPr="002934D8" w:rsidRDefault="008B7098" w:rsidP="008B7098">
            <w:pPr>
              <w:rPr>
                <w:rFonts w:ascii="Calibri" w:hAnsi="Calibri" w:cs="Calibri"/>
                <w:sz w:val="18"/>
                <w:szCs w:val="18"/>
                <w:lang w:eastAsia="nl-NL"/>
              </w:rPr>
            </w:pPr>
            <w:r w:rsidRPr="002934D8">
              <w:rPr>
                <w:rFonts w:ascii="Segoe UI Symbol" w:eastAsia="MS Gothic" w:hAnsi="Segoe UI Symbol" w:cs="Segoe UI Symbol"/>
                <w:sz w:val="18"/>
                <w:szCs w:val="24"/>
                <w:lang w:eastAsia="nl-NL"/>
              </w:rPr>
              <w:t>☐</w:t>
            </w:r>
            <w:r w:rsidRPr="002934D8">
              <w:rPr>
                <w:rFonts w:ascii="Calibri" w:hAnsi="Calibri" w:cs="Calibri"/>
                <w:sz w:val="18"/>
                <w:szCs w:val="18"/>
                <w:lang w:eastAsia="nl-NL"/>
              </w:rPr>
              <w:t xml:space="preserve"> </w:t>
            </w:r>
            <w:r w:rsidRPr="00A901F7">
              <w:rPr>
                <w:rFonts w:ascii="Calibri" w:hAnsi="Calibri" w:cs="Calibri"/>
                <w:sz w:val="18"/>
                <w:szCs w:val="18"/>
                <w:lang w:eastAsia="nl-NL"/>
              </w:rPr>
              <w:t>factuur startdatumorder</w:t>
            </w:r>
          </w:p>
          <w:p w14:paraId="544B048C" w14:textId="77777777" w:rsidR="008B7098" w:rsidRPr="002934D8" w:rsidRDefault="008B7098" w:rsidP="008B7098">
            <w:pPr>
              <w:rPr>
                <w:rFonts w:ascii="Calibri" w:hAnsi="Calibri" w:cs="Calibri"/>
                <w:sz w:val="18"/>
                <w:szCs w:val="18"/>
                <w:lang w:eastAsia="nl-NL"/>
              </w:rPr>
            </w:pPr>
            <w:r w:rsidRPr="002934D8">
              <w:rPr>
                <w:rFonts w:ascii="Segoe UI Symbol" w:eastAsia="MS Gothic" w:hAnsi="Segoe UI Symbol" w:cs="Segoe UI Symbol"/>
                <w:sz w:val="18"/>
                <w:szCs w:val="24"/>
                <w:lang w:eastAsia="nl-NL"/>
              </w:rPr>
              <w:t>☐</w:t>
            </w:r>
            <w:r w:rsidRPr="002934D8">
              <w:rPr>
                <w:rFonts w:ascii="Calibri" w:hAnsi="Calibri" w:cs="Calibri"/>
                <w:sz w:val="18"/>
                <w:szCs w:val="18"/>
                <w:lang w:eastAsia="nl-NL"/>
              </w:rPr>
              <w:t xml:space="preserve"> </w:t>
            </w:r>
            <w:r w:rsidRPr="00A901F7">
              <w:rPr>
                <w:rFonts w:ascii="Calibri" w:hAnsi="Calibri" w:cs="Calibri"/>
                <w:sz w:val="18"/>
                <w:szCs w:val="18"/>
                <w:lang w:eastAsia="nl-NL"/>
              </w:rPr>
              <w:t>factuur einddatumorder</w:t>
            </w:r>
          </w:p>
          <w:p w14:paraId="454165E2" w14:textId="5CFA5AE8" w:rsidR="008B7098" w:rsidRPr="002934D8" w:rsidRDefault="008B7098" w:rsidP="008B7098">
            <w:pPr>
              <w:rPr>
                <w:rFonts w:ascii="Segoe UI Symbol" w:eastAsia="MS Gothic" w:hAnsi="Segoe UI Symbol" w:cs="Segoe UI Symbol"/>
                <w:sz w:val="18"/>
                <w:szCs w:val="24"/>
                <w:lang w:eastAsia="nl-NL"/>
              </w:rPr>
            </w:pPr>
            <w:r w:rsidRPr="002934D8">
              <w:rPr>
                <w:rFonts w:ascii="Segoe UI Symbol" w:eastAsia="MS Gothic" w:hAnsi="Segoe UI Symbol" w:cs="Segoe UI Symbol"/>
                <w:sz w:val="18"/>
                <w:szCs w:val="24"/>
                <w:lang w:eastAsia="nl-NL"/>
              </w:rPr>
              <w:t>☐</w:t>
            </w:r>
            <w:r w:rsidRPr="002934D8">
              <w:rPr>
                <w:rFonts w:ascii="Calibri" w:hAnsi="Calibri" w:cs="Calibri"/>
                <w:sz w:val="18"/>
                <w:szCs w:val="18"/>
                <w:lang w:eastAsia="nl-NL"/>
              </w:rPr>
              <w:t xml:space="preserve"> </w:t>
            </w:r>
            <w:r w:rsidRPr="00A901F7">
              <w:rPr>
                <w:rFonts w:ascii="Calibri" w:hAnsi="Calibri" w:cs="Calibri"/>
                <w:sz w:val="18"/>
                <w:szCs w:val="18"/>
                <w:lang w:eastAsia="nl-NL"/>
              </w:rPr>
              <w:t>exportdatum</w:t>
            </w:r>
          </w:p>
        </w:tc>
      </w:tr>
      <w:tr w:rsidR="008B7098" w14:paraId="2A2CFF1B" w14:textId="77777777" w:rsidTr="00E123E1">
        <w:tc>
          <w:tcPr>
            <w:tcW w:w="290" w:type="pct"/>
          </w:tcPr>
          <w:p w14:paraId="334F4988" w14:textId="178FBE65" w:rsidR="008B7098" w:rsidRDefault="008B7098" w:rsidP="008B7098">
            <w:pPr>
              <w:pStyle w:val="Koptekst"/>
              <w:tabs>
                <w:tab w:val="clear" w:pos="4536"/>
                <w:tab w:val="clear" w:pos="9072"/>
                <w:tab w:val="left" w:pos="1701"/>
                <w:tab w:val="left" w:pos="1985"/>
              </w:tabs>
              <w:jc w:val="center"/>
              <w:rPr>
                <w:rFonts w:ascii="Calibri" w:hAnsi="Calibri" w:cs="Tahoma"/>
                <w:sz w:val="18"/>
                <w:szCs w:val="18"/>
              </w:rPr>
            </w:pPr>
            <w:r>
              <w:rPr>
                <w:rFonts w:ascii="Calibri" w:hAnsi="Calibri" w:cs="Tahoma"/>
                <w:sz w:val="18"/>
                <w:szCs w:val="18"/>
              </w:rPr>
              <w:t>8</w:t>
            </w:r>
          </w:p>
        </w:tc>
        <w:tc>
          <w:tcPr>
            <w:tcW w:w="3116" w:type="pct"/>
          </w:tcPr>
          <w:p w14:paraId="03C4A3A0" w14:textId="0B7E4D47" w:rsidR="008B7098" w:rsidRPr="008B7098" w:rsidRDefault="008B7098" w:rsidP="008B7098">
            <w:pPr>
              <w:pStyle w:val="Koptekst"/>
              <w:tabs>
                <w:tab w:val="clear" w:pos="4536"/>
                <w:tab w:val="clear" w:pos="9072"/>
                <w:tab w:val="left" w:pos="1701"/>
                <w:tab w:val="left" w:pos="1985"/>
              </w:tabs>
              <w:rPr>
                <w:rFonts w:ascii="Calibri" w:hAnsi="Calibri" w:cs="Calibri"/>
                <w:iCs/>
                <w:sz w:val="18"/>
                <w:szCs w:val="18"/>
              </w:rPr>
            </w:pPr>
            <w:r>
              <w:rPr>
                <w:rFonts w:ascii="Calibri" w:hAnsi="Calibri" w:cs="Calibri"/>
                <w:sz w:val="18"/>
                <w:szCs w:val="18"/>
              </w:rPr>
              <w:t>Als de 1</w:t>
            </w:r>
            <w:r w:rsidRPr="00A901F7">
              <w:rPr>
                <w:rFonts w:ascii="Calibri" w:hAnsi="Calibri" w:cs="Calibri"/>
                <w:sz w:val="18"/>
                <w:szCs w:val="18"/>
                <w:vertAlign w:val="superscript"/>
              </w:rPr>
              <w:t>e</w:t>
            </w:r>
            <w:r>
              <w:rPr>
                <w:rFonts w:ascii="Calibri" w:hAnsi="Calibri" w:cs="Calibri"/>
                <w:sz w:val="18"/>
                <w:szCs w:val="18"/>
              </w:rPr>
              <w:t xml:space="preserve"> optie niet beschikbaar is welke volgende optie mag dan als 2</w:t>
            </w:r>
            <w:r w:rsidRPr="00A901F7">
              <w:rPr>
                <w:rFonts w:ascii="Calibri" w:hAnsi="Calibri" w:cs="Calibri"/>
                <w:sz w:val="18"/>
                <w:szCs w:val="18"/>
                <w:vertAlign w:val="superscript"/>
              </w:rPr>
              <w:t>e</w:t>
            </w:r>
            <w:r>
              <w:rPr>
                <w:rFonts w:ascii="Calibri" w:hAnsi="Calibri" w:cs="Calibri"/>
                <w:sz w:val="18"/>
                <w:szCs w:val="18"/>
              </w:rPr>
              <w:t xml:space="preserve"> optie gebruikt worden voor het bepalen van de boekingsperiode?</w:t>
            </w:r>
          </w:p>
        </w:tc>
        <w:tc>
          <w:tcPr>
            <w:tcW w:w="1594" w:type="pct"/>
          </w:tcPr>
          <w:p w14:paraId="07674BDA" w14:textId="77777777" w:rsidR="008B7098" w:rsidRPr="002934D8" w:rsidRDefault="008B7098" w:rsidP="008B7098">
            <w:pPr>
              <w:rPr>
                <w:rFonts w:ascii="Calibri" w:hAnsi="Calibri" w:cs="Calibri"/>
                <w:sz w:val="18"/>
                <w:szCs w:val="18"/>
                <w:lang w:eastAsia="nl-NL"/>
              </w:rPr>
            </w:pPr>
            <w:r w:rsidRPr="002934D8">
              <w:rPr>
                <w:rFonts w:ascii="Segoe UI Symbol" w:eastAsia="MS Gothic" w:hAnsi="Segoe UI Symbol" w:cs="Segoe UI Symbol"/>
                <w:sz w:val="18"/>
                <w:szCs w:val="24"/>
                <w:lang w:eastAsia="nl-NL"/>
              </w:rPr>
              <w:t>☐</w:t>
            </w:r>
            <w:r w:rsidRPr="002934D8">
              <w:rPr>
                <w:rFonts w:ascii="Calibri" w:hAnsi="Calibri" w:cs="Calibri"/>
                <w:sz w:val="18"/>
                <w:szCs w:val="18"/>
                <w:lang w:eastAsia="nl-NL"/>
              </w:rPr>
              <w:t xml:space="preserve"> </w:t>
            </w:r>
            <w:r w:rsidRPr="00A901F7">
              <w:rPr>
                <w:rFonts w:ascii="Calibri" w:hAnsi="Calibri" w:cs="Calibri"/>
                <w:sz w:val="18"/>
                <w:szCs w:val="18"/>
                <w:lang w:eastAsia="nl-NL"/>
              </w:rPr>
              <w:t>factuurdatum</w:t>
            </w:r>
          </w:p>
          <w:p w14:paraId="20D5A05F" w14:textId="77777777" w:rsidR="008B7098" w:rsidRPr="002934D8" w:rsidRDefault="008B7098" w:rsidP="008B7098">
            <w:pPr>
              <w:rPr>
                <w:rFonts w:ascii="Calibri" w:hAnsi="Calibri" w:cs="Calibri"/>
                <w:sz w:val="18"/>
                <w:szCs w:val="18"/>
                <w:lang w:eastAsia="nl-NL"/>
              </w:rPr>
            </w:pPr>
            <w:r w:rsidRPr="002934D8">
              <w:rPr>
                <w:rFonts w:ascii="Segoe UI Symbol" w:eastAsia="MS Gothic" w:hAnsi="Segoe UI Symbol" w:cs="Segoe UI Symbol"/>
                <w:sz w:val="18"/>
                <w:szCs w:val="24"/>
                <w:lang w:eastAsia="nl-NL"/>
              </w:rPr>
              <w:t>☐</w:t>
            </w:r>
            <w:r w:rsidRPr="002934D8">
              <w:rPr>
                <w:rFonts w:ascii="Calibri" w:hAnsi="Calibri" w:cs="Calibri"/>
                <w:sz w:val="18"/>
                <w:szCs w:val="18"/>
                <w:lang w:eastAsia="nl-NL"/>
              </w:rPr>
              <w:t xml:space="preserve"> </w:t>
            </w:r>
            <w:r w:rsidRPr="00A901F7">
              <w:rPr>
                <w:rFonts w:ascii="Calibri" w:hAnsi="Calibri" w:cs="Calibri"/>
                <w:sz w:val="18"/>
                <w:szCs w:val="18"/>
                <w:lang w:eastAsia="nl-NL"/>
              </w:rPr>
              <w:t>factuur startdatumorder</w:t>
            </w:r>
          </w:p>
          <w:p w14:paraId="3E761C80" w14:textId="77777777" w:rsidR="008B7098" w:rsidRPr="002934D8" w:rsidRDefault="008B7098" w:rsidP="008B7098">
            <w:pPr>
              <w:rPr>
                <w:rFonts w:ascii="Calibri" w:hAnsi="Calibri" w:cs="Calibri"/>
                <w:sz w:val="18"/>
                <w:szCs w:val="18"/>
                <w:lang w:eastAsia="nl-NL"/>
              </w:rPr>
            </w:pPr>
            <w:r w:rsidRPr="002934D8">
              <w:rPr>
                <w:rFonts w:ascii="Segoe UI Symbol" w:eastAsia="MS Gothic" w:hAnsi="Segoe UI Symbol" w:cs="Segoe UI Symbol"/>
                <w:sz w:val="18"/>
                <w:szCs w:val="24"/>
                <w:lang w:eastAsia="nl-NL"/>
              </w:rPr>
              <w:t>☐</w:t>
            </w:r>
            <w:r w:rsidRPr="002934D8">
              <w:rPr>
                <w:rFonts w:ascii="Calibri" w:hAnsi="Calibri" w:cs="Calibri"/>
                <w:sz w:val="18"/>
                <w:szCs w:val="18"/>
                <w:lang w:eastAsia="nl-NL"/>
              </w:rPr>
              <w:t xml:space="preserve"> </w:t>
            </w:r>
            <w:r w:rsidRPr="00A901F7">
              <w:rPr>
                <w:rFonts w:ascii="Calibri" w:hAnsi="Calibri" w:cs="Calibri"/>
                <w:sz w:val="18"/>
                <w:szCs w:val="18"/>
                <w:lang w:eastAsia="nl-NL"/>
              </w:rPr>
              <w:t>factuur einddatumorder</w:t>
            </w:r>
          </w:p>
          <w:p w14:paraId="29C5F3F6" w14:textId="543038FC" w:rsidR="008B7098" w:rsidRPr="002934D8" w:rsidRDefault="008B7098" w:rsidP="008B7098">
            <w:pPr>
              <w:rPr>
                <w:rFonts w:ascii="Segoe UI Symbol" w:eastAsia="MS Gothic" w:hAnsi="Segoe UI Symbol" w:cs="Segoe UI Symbol"/>
                <w:sz w:val="18"/>
                <w:szCs w:val="24"/>
                <w:lang w:eastAsia="nl-NL"/>
              </w:rPr>
            </w:pPr>
            <w:r w:rsidRPr="002934D8">
              <w:rPr>
                <w:rFonts w:ascii="Segoe UI Symbol" w:eastAsia="MS Gothic" w:hAnsi="Segoe UI Symbol" w:cs="Segoe UI Symbol"/>
                <w:sz w:val="18"/>
                <w:szCs w:val="24"/>
                <w:lang w:eastAsia="nl-NL"/>
              </w:rPr>
              <w:t>☐</w:t>
            </w:r>
            <w:r w:rsidRPr="002934D8">
              <w:rPr>
                <w:rFonts w:ascii="Calibri" w:hAnsi="Calibri" w:cs="Calibri"/>
                <w:sz w:val="18"/>
                <w:szCs w:val="18"/>
                <w:lang w:eastAsia="nl-NL"/>
              </w:rPr>
              <w:t xml:space="preserve"> </w:t>
            </w:r>
            <w:r w:rsidRPr="00A901F7">
              <w:rPr>
                <w:rFonts w:ascii="Calibri" w:hAnsi="Calibri" w:cs="Calibri"/>
                <w:sz w:val="18"/>
                <w:szCs w:val="18"/>
                <w:lang w:eastAsia="nl-NL"/>
              </w:rPr>
              <w:t>exportdatum</w:t>
            </w:r>
          </w:p>
        </w:tc>
      </w:tr>
      <w:tr w:rsidR="008B7098" w14:paraId="65821F5E" w14:textId="77777777" w:rsidTr="00E123E1">
        <w:tc>
          <w:tcPr>
            <w:tcW w:w="290" w:type="pct"/>
          </w:tcPr>
          <w:p w14:paraId="0D0DB59E" w14:textId="7EB31823" w:rsidR="008B7098" w:rsidRDefault="00A90C5C" w:rsidP="008B7098">
            <w:pPr>
              <w:pStyle w:val="Koptekst"/>
              <w:tabs>
                <w:tab w:val="clear" w:pos="4536"/>
                <w:tab w:val="clear" w:pos="9072"/>
                <w:tab w:val="left" w:pos="1701"/>
                <w:tab w:val="left" w:pos="1985"/>
              </w:tabs>
              <w:jc w:val="center"/>
              <w:rPr>
                <w:rFonts w:ascii="Calibri" w:hAnsi="Calibri" w:cs="Tahoma"/>
                <w:sz w:val="18"/>
                <w:szCs w:val="18"/>
              </w:rPr>
            </w:pPr>
            <w:r>
              <w:rPr>
                <w:rFonts w:ascii="Calibri" w:hAnsi="Calibri" w:cs="Tahoma"/>
                <w:sz w:val="18"/>
                <w:szCs w:val="18"/>
              </w:rPr>
              <w:t>9</w:t>
            </w:r>
          </w:p>
        </w:tc>
        <w:tc>
          <w:tcPr>
            <w:tcW w:w="3116" w:type="pct"/>
          </w:tcPr>
          <w:p w14:paraId="61FD1B47" w14:textId="33988F02" w:rsidR="008B7098" w:rsidRPr="008B7098" w:rsidRDefault="00A90C5C" w:rsidP="008B7098">
            <w:pPr>
              <w:pStyle w:val="Koptekst"/>
              <w:tabs>
                <w:tab w:val="clear" w:pos="4536"/>
                <w:tab w:val="clear" w:pos="9072"/>
                <w:tab w:val="left" w:pos="1701"/>
                <w:tab w:val="left" w:pos="1985"/>
              </w:tabs>
              <w:rPr>
                <w:rFonts w:ascii="Calibri" w:hAnsi="Calibri" w:cs="Calibri"/>
                <w:iCs/>
                <w:sz w:val="18"/>
                <w:szCs w:val="18"/>
              </w:rPr>
            </w:pPr>
            <w:r>
              <w:rPr>
                <w:rFonts w:ascii="Calibri" w:hAnsi="Calibri" w:cs="Calibri"/>
                <w:iCs/>
                <w:sz w:val="18"/>
                <w:szCs w:val="18"/>
              </w:rPr>
              <w:t>Factuur prefix? K</w:t>
            </w:r>
            <w:r w:rsidRPr="00A90C5C">
              <w:rPr>
                <w:rFonts w:ascii="Calibri" w:hAnsi="Calibri" w:cs="Calibri"/>
                <w:iCs/>
                <w:sz w:val="18"/>
                <w:szCs w:val="18"/>
              </w:rPr>
              <w:t>omt voor het Coachview factuurnummer. Moet een numerieke waarde bevatten. Bij gebruik van de betaaldregistratie mag de lengte van de waarde niet aangepast worden, daar anders de registratie niet meer correct werkt.</w:t>
            </w:r>
          </w:p>
        </w:tc>
        <w:tc>
          <w:tcPr>
            <w:tcW w:w="1594" w:type="pct"/>
          </w:tcPr>
          <w:p w14:paraId="460C6B6D" w14:textId="77777777" w:rsidR="008B7098" w:rsidRPr="002934D8" w:rsidRDefault="008B7098" w:rsidP="008B7098">
            <w:pPr>
              <w:rPr>
                <w:rFonts w:ascii="Segoe UI Symbol" w:eastAsia="MS Gothic" w:hAnsi="Segoe UI Symbol" w:cs="Segoe UI Symbol"/>
                <w:sz w:val="18"/>
                <w:szCs w:val="24"/>
                <w:lang w:eastAsia="nl-NL"/>
              </w:rPr>
            </w:pPr>
          </w:p>
        </w:tc>
      </w:tr>
      <w:tr w:rsidR="00A90C5C" w14:paraId="3B4172AB" w14:textId="77777777" w:rsidTr="00E123E1">
        <w:tc>
          <w:tcPr>
            <w:tcW w:w="290" w:type="pct"/>
          </w:tcPr>
          <w:p w14:paraId="22CBF2F5" w14:textId="06581C6B" w:rsidR="00A90C5C" w:rsidRDefault="00A90C5C" w:rsidP="008B7098">
            <w:pPr>
              <w:pStyle w:val="Koptekst"/>
              <w:tabs>
                <w:tab w:val="clear" w:pos="4536"/>
                <w:tab w:val="clear" w:pos="9072"/>
                <w:tab w:val="left" w:pos="1701"/>
                <w:tab w:val="left" w:pos="1985"/>
              </w:tabs>
              <w:jc w:val="center"/>
              <w:rPr>
                <w:rFonts w:ascii="Calibri" w:hAnsi="Calibri" w:cs="Tahoma"/>
                <w:sz w:val="18"/>
                <w:szCs w:val="18"/>
              </w:rPr>
            </w:pPr>
            <w:r>
              <w:rPr>
                <w:rFonts w:ascii="Calibri" w:hAnsi="Calibri" w:cs="Tahoma"/>
                <w:sz w:val="18"/>
                <w:szCs w:val="18"/>
              </w:rPr>
              <w:t>10</w:t>
            </w:r>
          </w:p>
        </w:tc>
        <w:tc>
          <w:tcPr>
            <w:tcW w:w="3116" w:type="pct"/>
          </w:tcPr>
          <w:p w14:paraId="0534753A" w14:textId="6B6B95BE" w:rsidR="00A90C5C" w:rsidRDefault="00A90C5C" w:rsidP="008B7098">
            <w:pPr>
              <w:pStyle w:val="Koptekst"/>
              <w:tabs>
                <w:tab w:val="clear" w:pos="4536"/>
                <w:tab w:val="clear" w:pos="9072"/>
                <w:tab w:val="left" w:pos="1701"/>
                <w:tab w:val="left" w:pos="1985"/>
              </w:tabs>
              <w:rPr>
                <w:rFonts w:ascii="Calibri" w:hAnsi="Calibri" w:cs="Calibri"/>
                <w:iCs/>
                <w:sz w:val="18"/>
                <w:szCs w:val="18"/>
              </w:rPr>
            </w:pPr>
            <w:r w:rsidRPr="00A90C5C">
              <w:rPr>
                <w:rFonts w:ascii="Calibri" w:hAnsi="Calibri" w:cs="Calibri"/>
                <w:iCs/>
                <w:sz w:val="18"/>
                <w:szCs w:val="18"/>
              </w:rPr>
              <w:t>Gebruik betaaldregistratie</w:t>
            </w:r>
            <w:r>
              <w:rPr>
                <w:rFonts w:ascii="Calibri" w:hAnsi="Calibri" w:cs="Calibri"/>
                <w:iCs/>
                <w:sz w:val="18"/>
                <w:szCs w:val="18"/>
              </w:rPr>
              <w:t>.</w:t>
            </w:r>
          </w:p>
        </w:tc>
        <w:tc>
          <w:tcPr>
            <w:tcW w:w="1594" w:type="pct"/>
          </w:tcPr>
          <w:p w14:paraId="01C39FF6" w14:textId="77777777" w:rsidR="00A90C5C" w:rsidRPr="002934D8" w:rsidRDefault="00A90C5C" w:rsidP="00A90C5C">
            <w:pPr>
              <w:rPr>
                <w:rFonts w:ascii="Calibri" w:hAnsi="Calibri" w:cs="Calibri"/>
                <w:sz w:val="18"/>
                <w:szCs w:val="18"/>
                <w:lang w:eastAsia="nl-NL"/>
              </w:rPr>
            </w:pPr>
            <w:r w:rsidRPr="002934D8">
              <w:rPr>
                <w:rFonts w:ascii="Segoe UI Symbol" w:eastAsia="MS Gothic" w:hAnsi="Segoe UI Symbol" w:cs="Segoe UI Symbol"/>
                <w:sz w:val="18"/>
                <w:szCs w:val="24"/>
                <w:lang w:eastAsia="nl-NL"/>
              </w:rPr>
              <w:t>☐</w:t>
            </w:r>
            <w:r w:rsidRPr="002934D8">
              <w:rPr>
                <w:rFonts w:ascii="Calibri" w:hAnsi="Calibri" w:cs="Calibri"/>
                <w:sz w:val="18"/>
                <w:szCs w:val="18"/>
                <w:lang w:eastAsia="nl-NL"/>
              </w:rPr>
              <w:t xml:space="preserve"> </w:t>
            </w:r>
            <w:r>
              <w:rPr>
                <w:rFonts w:ascii="Calibri" w:hAnsi="Calibri" w:cs="Calibri"/>
                <w:sz w:val="18"/>
                <w:szCs w:val="18"/>
                <w:lang w:eastAsia="nl-NL"/>
              </w:rPr>
              <w:t>nee</w:t>
            </w:r>
          </w:p>
          <w:p w14:paraId="4881EBD7" w14:textId="48DC4801" w:rsidR="00A90C5C" w:rsidRPr="002934D8" w:rsidRDefault="00A90C5C" w:rsidP="00A90C5C">
            <w:pPr>
              <w:rPr>
                <w:rFonts w:ascii="Segoe UI Symbol" w:eastAsia="MS Gothic" w:hAnsi="Segoe UI Symbol" w:cs="Segoe UI Symbol"/>
                <w:sz w:val="18"/>
                <w:szCs w:val="24"/>
                <w:lang w:eastAsia="nl-NL"/>
              </w:rPr>
            </w:pPr>
            <w:r w:rsidRPr="002934D8">
              <w:rPr>
                <w:rFonts w:ascii="Segoe UI Symbol" w:eastAsia="MS Gothic" w:hAnsi="Segoe UI Symbol" w:cs="Segoe UI Symbol"/>
                <w:sz w:val="18"/>
                <w:szCs w:val="24"/>
                <w:lang w:eastAsia="nl-NL"/>
              </w:rPr>
              <w:t>☐</w:t>
            </w:r>
            <w:r w:rsidRPr="002934D8">
              <w:rPr>
                <w:rFonts w:ascii="Calibri" w:hAnsi="Calibri" w:cs="Calibri"/>
                <w:sz w:val="18"/>
                <w:szCs w:val="18"/>
                <w:lang w:eastAsia="nl-NL"/>
              </w:rPr>
              <w:t xml:space="preserve"> </w:t>
            </w:r>
            <w:r>
              <w:rPr>
                <w:rFonts w:ascii="Calibri" w:hAnsi="Calibri" w:cs="Calibri"/>
                <w:sz w:val="18"/>
                <w:szCs w:val="18"/>
                <w:lang w:eastAsia="nl-NL"/>
              </w:rPr>
              <w:t>ja</w:t>
            </w:r>
          </w:p>
        </w:tc>
      </w:tr>
      <w:tr w:rsidR="00A90C5C" w14:paraId="4352AD3A" w14:textId="77777777" w:rsidTr="00E123E1">
        <w:tc>
          <w:tcPr>
            <w:tcW w:w="290" w:type="pct"/>
          </w:tcPr>
          <w:p w14:paraId="206F0AA0" w14:textId="67E2CCEA" w:rsidR="00A90C5C" w:rsidRDefault="00A90C5C" w:rsidP="008B7098">
            <w:pPr>
              <w:pStyle w:val="Koptekst"/>
              <w:tabs>
                <w:tab w:val="clear" w:pos="4536"/>
                <w:tab w:val="clear" w:pos="9072"/>
                <w:tab w:val="left" w:pos="1701"/>
                <w:tab w:val="left" w:pos="1985"/>
              </w:tabs>
              <w:jc w:val="center"/>
              <w:rPr>
                <w:rFonts w:ascii="Calibri" w:hAnsi="Calibri" w:cs="Tahoma"/>
                <w:sz w:val="18"/>
                <w:szCs w:val="18"/>
              </w:rPr>
            </w:pPr>
            <w:r>
              <w:rPr>
                <w:rFonts w:ascii="Calibri" w:hAnsi="Calibri" w:cs="Tahoma"/>
                <w:sz w:val="18"/>
                <w:szCs w:val="18"/>
              </w:rPr>
              <w:t>11</w:t>
            </w:r>
          </w:p>
        </w:tc>
        <w:tc>
          <w:tcPr>
            <w:tcW w:w="3116" w:type="pct"/>
          </w:tcPr>
          <w:p w14:paraId="5EF77031" w14:textId="7364AC50" w:rsidR="00A90C5C" w:rsidRDefault="00A90C5C" w:rsidP="008B7098">
            <w:pPr>
              <w:pStyle w:val="Koptekst"/>
              <w:tabs>
                <w:tab w:val="clear" w:pos="4536"/>
                <w:tab w:val="clear" w:pos="9072"/>
                <w:tab w:val="left" w:pos="1701"/>
                <w:tab w:val="left" w:pos="1985"/>
              </w:tabs>
              <w:rPr>
                <w:rFonts w:ascii="Calibri" w:hAnsi="Calibri" w:cs="Calibri"/>
                <w:iCs/>
                <w:sz w:val="18"/>
                <w:szCs w:val="18"/>
              </w:rPr>
            </w:pPr>
            <w:r w:rsidRPr="00A90C5C">
              <w:rPr>
                <w:rFonts w:ascii="Calibri" w:hAnsi="Calibri" w:cs="Calibri"/>
                <w:iCs/>
                <w:sz w:val="18"/>
                <w:szCs w:val="18"/>
              </w:rPr>
              <w:t>Kostenplaats naar Exact online versturen.</w:t>
            </w:r>
          </w:p>
        </w:tc>
        <w:tc>
          <w:tcPr>
            <w:tcW w:w="1594" w:type="pct"/>
          </w:tcPr>
          <w:p w14:paraId="524DF454" w14:textId="77777777" w:rsidR="00A90C5C" w:rsidRPr="002934D8" w:rsidRDefault="00A90C5C" w:rsidP="00A90C5C">
            <w:pPr>
              <w:rPr>
                <w:rFonts w:ascii="Calibri" w:hAnsi="Calibri" w:cs="Calibri"/>
                <w:sz w:val="18"/>
                <w:szCs w:val="18"/>
                <w:lang w:eastAsia="nl-NL"/>
              </w:rPr>
            </w:pPr>
            <w:r w:rsidRPr="002934D8">
              <w:rPr>
                <w:rFonts w:ascii="Segoe UI Symbol" w:eastAsia="MS Gothic" w:hAnsi="Segoe UI Symbol" w:cs="Segoe UI Symbol"/>
                <w:sz w:val="18"/>
                <w:szCs w:val="24"/>
                <w:lang w:eastAsia="nl-NL"/>
              </w:rPr>
              <w:t>☐</w:t>
            </w:r>
            <w:r w:rsidRPr="002934D8">
              <w:rPr>
                <w:rFonts w:ascii="Calibri" w:hAnsi="Calibri" w:cs="Calibri"/>
                <w:sz w:val="18"/>
                <w:szCs w:val="18"/>
                <w:lang w:eastAsia="nl-NL"/>
              </w:rPr>
              <w:t xml:space="preserve"> </w:t>
            </w:r>
            <w:r>
              <w:rPr>
                <w:rFonts w:ascii="Calibri" w:hAnsi="Calibri" w:cs="Calibri"/>
                <w:sz w:val="18"/>
                <w:szCs w:val="18"/>
                <w:lang w:eastAsia="nl-NL"/>
              </w:rPr>
              <w:t>nee</w:t>
            </w:r>
          </w:p>
          <w:p w14:paraId="5598005C" w14:textId="13A31B8D" w:rsidR="00A90C5C" w:rsidRPr="002934D8" w:rsidRDefault="00A90C5C" w:rsidP="00A90C5C">
            <w:pPr>
              <w:rPr>
                <w:rFonts w:ascii="Segoe UI Symbol" w:eastAsia="MS Gothic" w:hAnsi="Segoe UI Symbol" w:cs="Segoe UI Symbol"/>
                <w:sz w:val="18"/>
                <w:szCs w:val="24"/>
                <w:lang w:eastAsia="nl-NL"/>
              </w:rPr>
            </w:pPr>
            <w:r w:rsidRPr="002934D8">
              <w:rPr>
                <w:rFonts w:ascii="Segoe UI Symbol" w:eastAsia="MS Gothic" w:hAnsi="Segoe UI Symbol" w:cs="Segoe UI Symbol"/>
                <w:sz w:val="18"/>
                <w:szCs w:val="24"/>
                <w:lang w:eastAsia="nl-NL"/>
              </w:rPr>
              <w:t>☐</w:t>
            </w:r>
            <w:r w:rsidRPr="002934D8">
              <w:rPr>
                <w:rFonts w:ascii="Calibri" w:hAnsi="Calibri" w:cs="Calibri"/>
                <w:sz w:val="18"/>
                <w:szCs w:val="18"/>
                <w:lang w:eastAsia="nl-NL"/>
              </w:rPr>
              <w:t xml:space="preserve"> </w:t>
            </w:r>
            <w:r>
              <w:rPr>
                <w:rFonts w:ascii="Calibri" w:hAnsi="Calibri" w:cs="Calibri"/>
                <w:sz w:val="18"/>
                <w:szCs w:val="18"/>
                <w:lang w:eastAsia="nl-NL"/>
              </w:rPr>
              <w:t>ja</w:t>
            </w:r>
          </w:p>
        </w:tc>
      </w:tr>
      <w:tr w:rsidR="00A90C5C" w14:paraId="6191A87D" w14:textId="77777777" w:rsidTr="00E123E1">
        <w:tc>
          <w:tcPr>
            <w:tcW w:w="290" w:type="pct"/>
          </w:tcPr>
          <w:p w14:paraId="34E63BC2" w14:textId="6310F763" w:rsidR="00A90C5C" w:rsidRDefault="00A90C5C" w:rsidP="008B7098">
            <w:pPr>
              <w:pStyle w:val="Koptekst"/>
              <w:tabs>
                <w:tab w:val="clear" w:pos="4536"/>
                <w:tab w:val="clear" w:pos="9072"/>
                <w:tab w:val="left" w:pos="1701"/>
                <w:tab w:val="left" w:pos="1985"/>
              </w:tabs>
              <w:jc w:val="center"/>
              <w:rPr>
                <w:rFonts w:ascii="Calibri" w:hAnsi="Calibri" w:cs="Tahoma"/>
                <w:sz w:val="18"/>
                <w:szCs w:val="18"/>
              </w:rPr>
            </w:pPr>
            <w:r>
              <w:rPr>
                <w:rFonts w:ascii="Calibri" w:hAnsi="Calibri" w:cs="Tahoma"/>
                <w:sz w:val="18"/>
                <w:szCs w:val="18"/>
              </w:rPr>
              <w:t>12</w:t>
            </w:r>
          </w:p>
        </w:tc>
        <w:tc>
          <w:tcPr>
            <w:tcW w:w="3116" w:type="pct"/>
          </w:tcPr>
          <w:p w14:paraId="7F8F3FE3" w14:textId="5FD332CC" w:rsidR="00A90C5C" w:rsidRDefault="00A90C5C" w:rsidP="008B7098">
            <w:pPr>
              <w:pStyle w:val="Koptekst"/>
              <w:tabs>
                <w:tab w:val="clear" w:pos="4536"/>
                <w:tab w:val="clear" w:pos="9072"/>
                <w:tab w:val="left" w:pos="1701"/>
                <w:tab w:val="left" w:pos="1985"/>
              </w:tabs>
              <w:rPr>
                <w:rFonts w:ascii="Calibri" w:hAnsi="Calibri" w:cs="Calibri"/>
                <w:iCs/>
                <w:sz w:val="18"/>
                <w:szCs w:val="18"/>
              </w:rPr>
            </w:pPr>
            <w:r w:rsidRPr="00A90C5C">
              <w:rPr>
                <w:rFonts w:ascii="Calibri" w:hAnsi="Calibri" w:cs="Calibri"/>
                <w:iCs/>
                <w:sz w:val="18"/>
                <w:szCs w:val="18"/>
              </w:rPr>
              <w:t>Het grootboekrekeningnummer van 'koersverschillen' in Exact Online om te verrekenen bij de betaaldregistratie.</w:t>
            </w:r>
          </w:p>
        </w:tc>
        <w:tc>
          <w:tcPr>
            <w:tcW w:w="1594" w:type="pct"/>
          </w:tcPr>
          <w:p w14:paraId="3592F36F" w14:textId="77777777" w:rsidR="00A90C5C" w:rsidRPr="002934D8" w:rsidRDefault="00A90C5C" w:rsidP="008B7098">
            <w:pPr>
              <w:rPr>
                <w:rFonts w:ascii="Segoe UI Symbol" w:eastAsia="MS Gothic" w:hAnsi="Segoe UI Symbol" w:cs="Segoe UI Symbol"/>
                <w:sz w:val="18"/>
                <w:szCs w:val="24"/>
                <w:lang w:eastAsia="nl-NL"/>
              </w:rPr>
            </w:pPr>
          </w:p>
        </w:tc>
      </w:tr>
      <w:tr w:rsidR="00A90C5C" w14:paraId="28BAE755" w14:textId="77777777" w:rsidTr="00E123E1">
        <w:tc>
          <w:tcPr>
            <w:tcW w:w="290" w:type="pct"/>
          </w:tcPr>
          <w:p w14:paraId="560C50F6" w14:textId="7D0C1D60" w:rsidR="00A90C5C" w:rsidRDefault="00A90C5C" w:rsidP="008B7098">
            <w:pPr>
              <w:pStyle w:val="Koptekst"/>
              <w:tabs>
                <w:tab w:val="clear" w:pos="4536"/>
                <w:tab w:val="clear" w:pos="9072"/>
                <w:tab w:val="left" w:pos="1701"/>
                <w:tab w:val="left" w:pos="1985"/>
              </w:tabs>
              <w:jc w:val="center"/>
              <w:rPr>
                <w:rFonts w:ascii="Calibri" w:hAnsi="Calibri" w:cs="Tahoma"/>
                <w:sz w:val="18"/>
                <w:szCs w:val="18"/>
              </w:rPr>
            </w:pPr>
            <w:r>
              <w:rPr>
                <w:rFonts w:ascii="Calibri" w:hAnsi="Calibri" w:cs="Tahoma"/>
                <w:sz w:val="18"/>
                <w:szCs w:val="18"/>
              </w:rPr>
              <w:t>13</w:t>
            </w:r>
          </w:p>
        </w:tc>
        <w:tc>
          <w:tcPr>
            <w:tcW w:w="3116" w:type="pct"/>
          </w:tcPr>
          <w:p w14:paraId="318ACF00" w14:textId="779A1D71" w:rsidR="00A90C5C" w:rsidRDefault="00A90C5C" w:rsidP="008B7098">
            <w:pPr>
              <w:pStyle w:val="Koptekst"/>
              <w:tabs>
                <w:tab w:val="clear" w:pos="4536"/>
                <w:tab w:val="clear" w:pos="9072"/>
                <w:tab w:val="left" w:pos="1701"/>
                <w:tab w:val="left" w:pos="1985"/>
              </w:tabs>
              <w:rPr>
                <w:rFonts w:ascii="Calibri" w:hAnsi="Calibri" w:cs="Calibri"/>
                <w:iCs/>
                <w:sz w:val="18"/>
                <w:szCs w:val="18"/>
              </w:rPr>
            </w:pPr>
            <w:r w:rsidRPr="00A90C5C">
              <w:rPr>
                <w:rFonts w:ascii="Calibri" w:hAnsi="Calibri" w:cs="Calibri"/>
                <w:iCs/>
                <w:sz w:val="18"/>
                <w:szCs w:val="18"/>
              </w:rPr>
              <w:t>Registreer uitgestelde omzet</w:t>
            </w:r>
            <w:r>
              <w:rPr>
                <w:rFonts w:ascii="Calibri" w:hAnsi="Calibri" w:cs="Calibri"/>
                <w:iCs/>
                <w:sz w:val="18"/>
                <w:szCs w:val="18"/>
              </w:rPr>
              <w:t>:</w:t>
            </w:r>
            <w:r w:rsidRPr="00A90C5C">
              <w:rPr>
                <w:rFonts w:ascii="Calibri" w:hAnsi="Calibri" w:cs="Calibri"/>
                <w:iCs/>
                <w:sz w:val="18"/>
                <w:szCs w:val="18"/>
              </w:rPr>
              <w:tab/>
            </w:r>
            <w:r>
              <w:rPr>
                <w:rFonts w:ascii="Calibri" w:hAnsi="Calibri" w:cs="Calibri"/>
                <w:iCs/>
                <w:sz w:val="18"/>
                <w:szCs w:val="18"/>
              </w:rPr>
              <w:t xml:space="preserve"> p</w:t>
            </w:r>
            <w:r w:rsidRPr="00A90C5C">
              <w:rPr>
                <w:rFonts w:ascii="Calibri" w:hAnsi="Calibri" w:cs="Calibri"/>
                <w:iCs/>
                <w:sz w:val="18"/>
                <w:szCs w:val="18"/>
              </w:rPr>
              <w:t>laats de "Startdatum order" en "Einddatum order" van de factuur in de velden DeferredFrom en DeferredTo.</w:t>
            </w:r>
          </w:p>
        </w:tc>
        <w:tc>
          <w:tcPr>
            <w:tcW w:w="1594" w:type="pct"/>
          </w:tcPr>
          <w:p w14:paraId="7214CD4B" w14:textId="77777777" w:rsidR="00A90C5C" w:rsidRPr="002934D8" w:rsidRDefault="00A90C5C" w:rsidP="00A90C5C">
            <w:pPr>
              <w:rPr>
                <w:rFonts w:ascii="Calibri" w:hAnsi="Calibri" w:cs="Calibri"/>
                <w:sz w:val="18"/>
                <w:szCs w:val="18"/>
                <w:lang w:eastAsia="nl-NL"/>
              </w:rPr>
            </w:pPr>
            <w:r w:rsidRPr="002934D8">
              <w:rPr>
                <w:rFonts w:ascii="Segoe UI Symbol" w:eastAsia="MS Gothic" w:hAnsi="Segoe UI Symbol" w:cs="Segoe UI Symbol"/>
                <w:sz w:val="18"/>
                <w:szCs w:val="24"/>
                <w:lang w:eastAsia="nl-NL"/>
              </w:rPr>
              <w:t>☐</w:t>
            </w:r>
            <w:r w:rsidRPr="002934D8">
              <w:rPr>
                <w:rFonts w:ascii="Calibri" w:hAnsi="Calibri" w:cs="Calibri"/>
                <w:sz w:val="18"/>
                <w:szCs w:val="18"/>
                <w:lang w:eastAsia="nl-NL"/>
              </w:rPr>
              <w:t xml:space="preserve"> </w:t>
            </w:r>
            <w:r>
              <w:rPr>
                <w:rFonts w:ascii="Calibri" w:hAnsi="Calibri" w:cs="Calibri"/>
                <w:sz w:val="18"/>
                <w:szCs w:val="18"/>
                <w:lang w:eastAsia="nl-NL"/>
              </w:rPr>
              <w:t>nee</w:t>
            </w:r>
          </w:p>
          <w:p w14:paraId="35340BF1" w14:textId="2314AD4F" w:rsidR="00A90C5C" w:rsidRPr="002934D8" w:rsidRDefault="00A90C5C" w:rsidP="00A90C5C">
            <w:pPr>
              <w:rPr>
                <w:rFonts w:ascii="Segoe UI Symbol" w:eastAsia="MS Gothic" w:hAnsi="Segoe UI Symbol" w:cs="Segoe UI Symbol"/>
                <w:sz w:val="18"/>
                <w:szCs w:val="24"/>
                <w:lang w:eastAsia="nl-NL"/>
              </w:rPr>
            </w:pPr>
            <w:r w:rsidRPr="002934D8">
              <w:rPr>
                <w:rFonts w:ascii="Segoe UI Symbol" w:eastAsia="MS Gothic" w:hAnsi="Segoe UI Symbol" w:cs="Segoe UI Symbol"/>
                <w:sz w:val="18"/>
                <w:szCs w:val="24"/>
                <w:lang w:eastAsia="nl-NL"/>
              </w:rPr>
              <w:t>☐</w:t>
            </w:r>
            <w:r w:rsidRPr="002934D8">
              <w:rPr>
                <w:rFonts w:ascii="Calibri" w:hAnsi="Calibri" w:cs="Calibri"/>
                <w:sz w:val="18"/>
                <w:szCs w:val="18"/>
                <w:lang w:eastAsia="nl-NL"/>
              </w:rPr>
              <w:t xml:space="preserve"> </w:t>
            </w:r>
            <w:r>
              <w:rPr>
                <w:rFonts w:ascii="Calibri" w:hAnsi="Calibri" w:cs="Calibri"/>
                <w:sz w:val="18"/>
                <w:szCs w:val="18"/>
                <w:lang w:eastAsia="nl-NL"/>
              </w:rPr>
              <w:t>ja</w:t>
            </w:r>
          </w:p>
        </w:tc>
      </w:tr>
      <w:tr w:rsidR="00A90C5C" w14:paraId="2DC4699C" w14:textId="77777777" w:rsidTr="00E123E1">
        <w:tc>
          <w:tcPr>
            <w:tcW w:w="290" w:type="pct"/>
          </w:tcPr>
          <w:p w14:paraId="699E636D" w14:textId="240C6DB6" w:rsidR="00A90C5C" w:rsidRDefault="00A90C5C" w:rsidP="008B7098">
            <w:pPr>
              <w:pStyle w:val="Koptekst"/>
              <w:tabs>
                <w:tab w:val="clear" w:pos="4536"/>
                <w:tab w:val="clear" w:pos="9072"/>
                <w:tab w:val="left" w:pos="1701"/>
                <w:tab w:val="left" w:pos="1985"/>
              </w:tabs>
              <w:jc w:val="center"/>
              <w:rPr>
                <w:rFonts w:ascii="Calibri" w:hAnsi="Calibri" w:cs="Tahoma"/>
                <w:sz w:val="18"/>
                <w:szCs w:val="18"/>
              </w:rPr>
            </w:pPr>
            <w:r>
              <w:rPr>
                <w:rFonts w:ascii="Calibri" w:hAnsi="Calibri" w:cs="Tahoma"/>
                <w:sz w:val="18"/>
                <w:szCs w:val="18"/>
              </w:rPr>
              <w:t>14</w:t>
            </w:r>
          </w:p>
        </w:tc>
        <w:tc>
          <w:tcPr>
            <w:tcW w:w="3116" w:type="pct"/>
          </w:tcPr>
          <w:p w14:paraId="7C594993" w14:textId="50152EB0" w:rsidR="00A90C5C" w:rsidRPr="00A90C5C" w:rsidRDefault="00A90C5C" w:rsidP="008B7098">
            <w:pPr>
              <w:pStyle w:val="Koptekst"/>
              <w:tabs>
                <w:tab w:val="clear" w:pos="4536"/>
                <w:tab w:val="clear" w:pos="9072"/>
                <w:tab w:val="left" w:pos="1701"/>
                <w:tab w:val="left" w:pos="1985"/>
              </w:tabs>
              <w:rPr>
                <w:rFonts w:ascii="Calibri" w:hAnsi="Calibri" w:cs="Calibri"/>
                <w:iCs/>
                <w:sz w:val="18"/>
                <w:szCs w:val="18"/>
              </w:rPr>
            </w:pPr>
            <w:r w:rsidRPr="00A90C5C">
              <w:rPr>
                <w:rFonts w:ascii="Calibri" w:hAnsi="Calibri" w:cs="Calibri"/>
                <w:iCs/>
                <w:sz w:val="18"/>
                <w:szCs w:val="18"/>
              </w:rPr>
              <w:t>Het grootboekrekeningnummer van 'Verkoopkortingen' in Exact Online om te verrekenen bij de betaaldregistratie.</w:t>
            </w:r>
          </w:p>
        </w:tc>
        <w:tc>
          <w:tcPr>
            <w:tcW w:w="1594" w:type="pct"/>
          </w:tcPr>
          <w:p w14:paraId="08688BB6" w14:textId="77777777" w:rsidR="00A90C5C" w:rsidRPr="002934D8" w:rsidRDefault="00A90C5C" w:rsidP="00A90C5C">
            <w:pPr>
              <w:rPr>
                <w:rFonts w:ascii="Segoe UI Symbol" w:eastAsia="MS Gothic" w:hAnsi="Segoe UI Symbol" w:cs="Segoe UI Symbol"/>
                <w:sz w:val="18"/>
                <w:szCs w:val="24"/>
                <w:lang w:eastAsia="nl-NL"/>
              </w:rPr>
            </w:pPr>
          </w:p>
        </w:tc>
      </w:tr>
      <w:tr w:rsidR="00A90C5C" w14:paraId="3C0BA0FF" w14:textId="77777777" w:rsidTr="00E123E1">
        <w:tc>
          <w:tcPr>
            <w:tcW w:w="290" w:type="pct"/>
          </w:tcPr>
          <w:p w14:paraId="7B97A8FD" w14:textId="7249FE85" w:rsidR="00A90C5C" w:rsidRDefault="00A90C5C" w:rsidP="008B7098">
            <w:pPr>
              <w:pStyle w:val="Koptekst"/>
              <w:tabs>
                <w:tab w:val="clear" w:pos="4536"/>
                <w:tab w:val="clear" w:pos="9072"/>
                <w:tab w:val="left" w:pos="1701"/>
                <w:tab w:val="left" w:pos="1985"/>
              </w:tabs>
              <w:jc w:val="center"/>
              <w:rPr>
                <w:rFonts w:ascii="Calibri" w:hAnsi="Calibri" w:cs="Tahoma"/>
                <w:sz w:val="18"/>
                <w:szCs w:val="18"/>
              </w:rPr>
            </w:pPr>
            <w:r>
              <w:rPr>
                <w:rFonts w:ascii="Calibri" w:hAnsi="Calibri" w:cs="Tahoma"/>
                <w:sz w:val="18"/>
                <w:szCs w:val="18"/>
              </w:rPr>
              <w:t>15</w:t>
            </w:r>
          </w:p>
        </w:tc>
        <w:tc>
          <w:tcPr>
            <w:tcW w:w="3116" w:type="pct"/>
          </w:tcPr>
          <w:p w14:paraId="043AF470" w14:textId="724F716A" w:rsidR="00A90C5C" w:rsidRPr="00A90C5C" w:rsidRDefault="00A90C5C" w:rsidP="008B7098">
            <w:pPr>
              <w:pStyle w:val="Koptekst"/>
              <w:tabs>
                <w:tab w:val="clear" w:pos="4536"/>
                <w:tab w:val="clear" w:pos="9072"/>
                <w:tab w:val="left" w:pos="1701"/>
                <w:tab w:val="left" w:pos="1985"/>
              </w:tabs>
              <w:rPr>
                <w:rFonts w:ascii="Calibri" w:hAnsi="Calibri" w:cs="Calibri"/>
                <w:iCs/>
                <w:sz w:val="18"/>
                <w:szCs w:val="18"/>
              </w:rPr>
            </w:pPr>
            <w:r w:rsidRPr="00A90C5C">
              <w:rPr>
                <w:rFonts w:ascii="Calibri" w:hAnsi="Calibri" w:cs="Calibri"/>
                <w:iCs/>
                <w:sz w:val="18"/>
                <w:szCs w:val="18"/>
              </w:rPr>
              <w:t>Factuur Projectcode</w:t>
            </w:r>
            <w:r>
              <w:rPr>
                <w:rFonts w:ascii="Calibri" w:hAnsi="Calibri" w:cs="Calibri"/>
                <w:iCs/>
                <w:sz w:val="18"/>
                <w:szCs w:val="18"/>
              </w:rPr>
              <w:t>: p</w:t>
            </w:r>
            <w:r w:rsidRPr="00A90C5C">
              <w:rPr>
                <w:rFonts w:ascii="Calibri" w:hAnsi="Calibri" w:cs="Calibri"/>
                <w:iCs/>
                <w:sz w:val="18"/>
                <w:szCs w:val="18"/>
              </w:rPr>
              <w:t>ojectcode laten genereren uit een Coachview veld naar Exact Online.</w:t>
            </w:r>
          </w:p>
        </w:tc>
        <w:tc>
          <w:tcPr>
            <w:tcW w:w="1594" w:type="pct"/>
          </w:tcPr>
          <w:p w14:paraId="6B602F74" w14:textId="2F2FA95A" w:rsidR="00A90C5C" w:rsidRPr="002934D8" w:rsidRDefault="00A90C5C" w:rsidP="00A90C5C">
            <w:pPr>
              <w:rPr>
                <w:rFonts w:ascii="Calibri" w:hAnsi="Calibri" w:cs="Calibri"/>
                <w:sz w:val="18"/>
                <w:szCs w:val="18"/>
                <w:lang w:eastAsia="nl-NL"/>
              </w:rPr>
            </w:pPr>
            <w:r w:rsidRPr="002934D8">
              <w:rPr>
                <w:rFonts w:ascii="Segoe UI Symbol" w:eastAsia="MS Gothic" w:hAnsi="Segoe UI Symbol" w:cs="Segoe UI Symbol"/>
                <w:sz w:val="18"/>
                <w:szCs w:val="24"/>
                <w:lang w:eastAsia="nl-NL"/>
              </w:rPr>
              <w:t>☐</w:t>
            </w:r>
            <w:r w:rsidRPr="002934D8">
              <w:rPr>
                <w:rFonts w:ascii="Calibri" w:hAnsi="Calibri" w:cs="Calibri"/>
                <w:sz w:val="18"/>
                <w:szCs w:val="18"/>
                <w:lang w:eastAsia="nl-NL"/>
              </w:rPr>
              <w:t xml:space="preserve"> </w:t>
            </w:r>
            <w:r>
              <w:rPr>
                <w:rFonts w:ascii="Calibri" w:hAnsi="Calibri" w:cs="Calibri"/>
                <w:sz w:val="18"/>
                <w:szCs w:val="18"/>
                <w:lang w:eastAsia="nl-NL"/>
              </w:rPr>
              <w:t>aanvraagnummer</w:t>
            </w:r>
          </w:p>
          <w:p w14:paraId="64095499" w14:textId="758BAD0C" w:rsidR="00A90C5C" w:rsidRPr="002934D8" w:rsidRDefault="00A90C5C" w:rsidP="00A90C5C">
            <w:pPr>
              <w:rPr>
                <w:rFonts w:ascii="Calibri" w:hAnsi="Calibri" w:cs="Calibri"/>
                <w:sz w:val="18"/>
                <w:szCs w:val="18"/>
                <w:lang w:eastAsia="nl-NL"/>
              </w:rPr>
            </w:pPr>
            <w:r w:rsidRPr="002934D8">
              <w:rPr>
                <w:rFonts w:ascii="Segoe UI Symbol" w:eastAsia="MS Gothic" w:hAnsi="Segoe UI Symbol" w:cs="Segoe UI Symbol"/>
                <w:sz w:val="18"/>
                <w:szCs w:val="24"/>
                <w:lang w:eastAsia="nl-NL"/>
              </w:rPr>
              <w:t>☐</w:t>
            </w:r>
            <w:r w:rsidRPr="002934D8">
              <w:rPr>
                <w:rFonts w:ascii="Calibri" w:hAnsi="Calibri" w:cs="Calibri"/>
                <w:sz w:val="18"/>
                <w:szCs w:val="18"/>
                <w:lang w:eastAsia="nl-NL"/>
              </w:rPr>
              <w:t xml:space="preserve"> </w:t>
            </w:r>
            <w:r>
              <w:rPr>
                <w:rFonts w:ascii="Calibri" w:hAnsi="Calibri" w:cs="Calibri"/>
                <w:sz w:val="18"/>
                <w:szCs w:val="18"/>
                <w:lang w:eastAsia="nl-NL"/>
              </w:rPr>
              <w:t>inkoopnummer klant</w:t>
            </w:r>
          </w:p>
          <w:p w14:paraId="54FF5B4E" w14:textId="3774B752" w:rsidR="00A90C5C" w:rsidRPr="002934D8" w:rsidRDefault="00A90C5C" w:rsidP="00A90C5C">
            <w:pPr>
              <w:rPr>
                <w:rFonts w:ascii="Calibri" w:hAnsi="Calibri" w:cs="Calibri"/>
                <w:sz w:val="18"/>
                <w:szCs w:val="18"/>
                <w:lang w:eastAsia="nl-NL"/>
              </w:rPr>
            </w:pPr>
            <w:r w:rsidRPr="002934D8">
              <w:rPr>
                <w:rFonts w:ascii="Segoe UI Symbol" w:eastAsia="MS Gothic" w:hAnsi="Segoe UI Symbol" w:cs="Segoe UI Symbol"/>
                <w:sz w:val="18"/>
                <w:szCs w:val="24"/>
                <w:lang w:eastAsia="nl-NL"/>
              </w:rPr>
              <w:t>☐</w:t>
            </w:r>
            <w:r w:rsidRPr="002934D8">
              <w:rPr>
                <w:rFonts w:ascii="Calibri" w:hAnsi="Calibri" w:cs="Calibri"/>
                <w:sz w:val="18"/>
                <w:szCs w:val="18"/>
                <w:lang w:eastAsia="nl-NL"/>
              </w:rPr>
              <w:t xml:space="preserve"> </w:t>
            </w:r>
            <w:r>
              <w:rPr>
                <w:rFonts w:ascii="Calibri" w:hAnsi="Calibri" w:cs="Calibri"/>
                <w:sz w:val="18"/>
                <w:szCs w:val="18"/>
                <w:lang w:eastAsia="nl-NL"/>
              </w:rPr>
              <w:t>opleiding</w:t>
            </w:r>
            <w:r w:rsidR="00F6666A">
              <w:rPr>
                <w:rFonts w:ascii="Calibri" w:hAnsi="Calibri" w:cs="Calibri"/>
                <w:sz w:val="18"/>
                <w:szCs w:val="18"/>
                <w:lang w:eastAsia="nl-NL"/>
              </w:rPr>
              <w:t>s</w:t>
            </w:r>
            <w:r>
              <w:rPr>
                <w:rFonts w:ascii="Calibri" w:hAnsi="Calibri" w:cs="Calibri"/>
                <w:sz w:val="18"/>
                <w:szCs w:val="18"/>
                <w:lang w:eastAsia="nl-NL"/>
              </w:rPr>
              <w:t>code</w:t>
            </w:r>
          </w:p>
          <w:p w14:paraId="64C03059" w14:textId="2BA2EB30" w:rsidR="00A90C5C" w:rsidRPr="002934D8" w:rsidRDefault="00A90C5C" w:rsidP="00A90C5C">
            <w:pPr>
              <w:rPr>
                <w:rFonts w:ascii="Segoe UI Symbol" w:eastAsia="MS Gothic" w:hAnsi="Segoe UI Symbol" w:cs="Segoe UI Symbol"/>
                <w:sz w:val="18"/>
                <w:szCs w:val="24"/>
                <w:lang w:eastAsia="nl-NL"/>
              </w:rPr>
            </w:pPr>
            <w:r w:rsidRPr="002934D8">
              <w:rPr>
                <w:rFonts w:ascii="Segoe UI Symbol" w:eastAsia="MS Gothic" w:hAnsi="Segoe UI Symbol" w:cs="Segoe UI Symbol"/>
                <w:sz w:val="18"/>
                <w:szCs w:val="24"/>
                <w:lang w:eastAsia="nl-NL"/>
              </w:rPr>
              <w:t>☐</w:t>
            </w:r>
            <w:r w:rsidRPr="002934D8">
              <w:rPr>
                <w:rFonts w:ascii="Calibri" w:hAnsi="Calibri" w:cs="Calibri"/>
                <w:sz w:val="18"/>
                <w:szCs w:val="18"/>
                <w:lang w:eastAsia="nl-NL"/>
              </w:rPr>
              <w:t xml:space="preserve"> </w:t>
            </w:r>
            <w:r>
              <w:rPr>
                <w:rFonts w:ascii="Calibri" w:hAnsi="Calibri" w:cs="Calibri"/>
                <w:sz w:val="18"/>
                <w:szCs w:val="18"/>
                <w:lang w:eastAsia="nl-NL"/>
              </w:rPr>
              <w:t>opleidingssoortcode</w:t>
            </w:r>
          </w:p>
        </w:tc>
      </w:tr>
      <w:tr w:rsidR="008B7098" w14:paraId="6BCB31FC" w14:textId="77777777" w:rsidTr="00E123E1">
        <w:tc>
          <w:tcPr>
            <w:tcW w:w="290" w:type="pct"/>
            <w:vMerge w:val="restart"/>
          </w:tcPr>
          <w:p w14:paraId="5BB1D69C" w14:textId="13A99E1B" w:rsidR="008B7098" w:rsidRPr="008E4834" w:rsidRDefault="008B7098" w:rsidP="008B7098">
            <w:pPr>
              <w:pStyle w:val="Koptekst"/>
              <w:tabs>
                <w:tab w:val="clear" w:pos="4536"/>
                <w:tab w:val="clear" w:pos="9072"/>
                <w:tab w:val="left" w:pos="1701"/>
                <w:tab w:val="left" w:pos="1985"/>
              </w:tabs>
              <w:jc w:val="center"/>
              <w:rPr>
                <w:rFonts w:ascii="Calibri" w:hAnsi="Calibri" w:cs="Tahoma"/>
                <w:sz w:val="18"/>
                <w:szCs w:val="18"/>
              </w:rPr>
            </w:pPr>
            <w:r>
              <w:rPr>
                <w:rFonts w:ascii="Calibri" w:hAnsi="Calibri" w:cs="Tahoma"/>
                <w:sz w:val="18"/>
                <w:szCs w:val="18"/>
              </w:rPr>
              <w:t>1</w:t>
            </w:r>
            <w:r w:rsidR="00F6666A">
              <w:rPr>
                <w:rFonts w:ascii="Calibri" w:hAnsi="Calibri" w:cs="Tahoma"/>
                <w:sz w:val="18"/>
                <w:szCs w:val="18"/>
              </w:rPr>
              <w:t>6</w:t>
            </w:r>
          </w:p>
          <w:p w14:paraId="185407D8" w14:textId="693ED7DA" w:rsidR="008B7098" w:rsidRDefault="008B7098" w:rsidP="008B7098">
            <w:pPr>
              <w:pStyle w:val="Koptekst"/>
              <w:tabs>
                <w:tab w:val="left" w:pos="1701"/>
                <w:tab w:val="left" w:pos="1985"/>
              </w:tabs>
              <w:jc w:val="center"/>
              <w:rPr>
                <w:rFonts w:ascii="Calibri" w:hAnsi="Calibri" w:cs="Tahoma"/>
                <w:sz w:val="18"/>
                <w:szCs w:val="18"/>
              </w:rPr>
            </w:pPr>
          </w:p>
        </w:tc>
        <w:tc>
          <w:tcPr>
            <w:tcW w:w="3116" w:type="pct"/>
          </w:tcPr>
          <w:p w14:paraId="6ABDAF60" w14:textId="183C1627" w:rsidR="008B7098" w:rsidRPr="004A120C" w:rsidRDefault="008B7098" w:rsidP="008B7098">
            <w:pPr>
              <w:pStyle w:val="Koptekst"/>
              <w:tabs>
                <w:tab w:val="clear" w:pos="4536"/>
                <w:tab w:val="clear" w:pos="9072"/>
                <w:tab w:val="left" w:pos="1701"/>
                <w:tab w:val="left" w:pos="1985"/>
              </w:tabs>
              <w:rPr>
                <w:rFonts w:ascii="Calibri" w:hAnsi="Calibri" w:cs="Calibri"/>
                <w:sz w:val="18"/>
                <w:szCs w:val="18"/>
              </w:rPr>
            </w:pPr>
            <w:r>
              <w:rPr>
                <w:rFonts w:ascii="Calibri" w:hAnsi="Calibri" w:cs="Calibri"/>
                <w:i/>
                <w:sz w:val="18"/>
                <w:szCs w:val="18"/>
              </w:rPr>
              <w:t>Een factuur kent een start- en einddatumorder, te gebruiken als boekingsperiode. Let op: deze moet in Exact Online bestaan!</w:t>
            </w:r>
          </w:p>
        </w:tc>
        <w:tc>
          <w:tcPr>
            <w:tcW w:w="1594" w:type="pct"/>
          </w:tcPr>
          <w:p w14:paraId="09FDE1C6" w14:textId="0030B444" w:rsidR="008B7098" w:rsidRPr="00A901F7" w:rsidRDefault="008B7098" w:rsidP="008B7098">
            <w:pPr>
              <w:rPr>
                <w:rFonts w:ascii="Calibri" w:hAnsi="Calibri" w:cs="Calibri"/>
                <w:sz w:val="18"/>
                <w:szCs w:val="18"/>
                <w:lang w:eastAsia="nl-NL"/>
              </w:rPr>
            </w:pPr>
          </w:p>
        </w:tc>
      </w:tr>
      <w:tr w:rsidR="008B7098" w14:paraId="418F01C0" w14:textId="77777777" w:rsidTr="00E123E1">
        <w:tc>
          <w:tcPr>
            <w:tcW w:w="290" w:type="pct"/>
            <w:vMerge/>
          </w:tcPr>
          <w:p w14:paraId="13505967" w14:textId="4B02A4EC" w:rsidR="008B7098" w:rsidRPr="008E4834" w:rsidRDefault="008B7098" w:rsidP="008B7098">
            <w:pPr>
              <w:pStyle w:val="Koptekst"/>
              <w:tabs>
                <w:tab w:val="left" w:pos="1701"/>
                <w:tab w:val="left" w:pos="1985"/>
              </w:tabs>
              <w:jc w:val="center"/>
              <w:rPr>
                <w:rFonts w:ascii="Calibri" w:hAnsi="Calibri" w:cs="Tahoma"/>
                <w:sz w:val="18"/>
                <w:szCs w:val="18"/>
              </w:rPr>
            </w:pPr>
          </w:p>
        </w:tc>
        <w:tc>
          <w:tcPr>
            <w:tcW w:w="3116" w:type="pct"/>
          </w:tcPr>
          <w:p w14:paraId="5F9CE951" w14:textId="34CB24F1" w:rsidR="008B7098" w:rsidRPr="00A901F7" w:rsidRDefault="008B7098" w:rsidP="008B7098">
            <w:pPr>
              <w:pStyle w:val="Koptekst"/>
              <w:tabs>
                <w:tab w:val="clear" w:pos="4536"/>
                <w:tab w:val="clear" w:pos="9072"/>
                <w:tab w:val="left" w:pos="1701"/>
                <w:tab w:val="left" w:pos="1985"/>
              </w:tabs>
              <w:rPr>
                <w:rFonts w:ascii="Calibri" w:hAnsi="Calibri" w:cs="Calibri"/>
                <w:sz w:val="18"/>
                <w:szCs w:val="18"/>
              </w:rPr>
            </w:pPr>
            <w:r>
              <w:rPr>
                <w:rFonts w:ascii="Calibri" w:hAnsi="Calibri" w:cs="Calibri"/>
                <w:sz w:val="18"/>
                <w:szCs w:val="18"/>
              </w:rPr>
              <w:t>Wanneer moet deze bepaald worden?</w:t>
            </w:r>
          </w:p>
          <w:p w14:paraId="0C829292" w14:textId="50E0E540" w:rsidR="008B7098" w:rsidRPr="00A901F7" w:rsidRDefault="008B7098" w:rsidP="008B7098">
            <w:pPr>
              <w:pStyle w:val="Koptekst"/>
              <w:tabs>
                <w:tab w:val="clear" w:pos="4536"/>
                <w:tab w:val="clear" w:pos="9072"/>
                <w:tab w:val="left" w:pos="1701"/>
                <w:tab w:val="left" w:pos="1985"/>
              </w:tabs>
              <w:rPr>
                <w:rFonts w:ascii="Calibri" w:hAnsi="Calibri" w:cs="Calibri"/>
                <w:sz w:val="18"/>
                <w:szCs w:val="18"/>
              </w:rPr>
            </w:pPr>
          </w:p>
        </w:tc>
        <w:tc>
          <w:tcPr>
            <w:tcW w:w="1594" w:type="pct"/>
          </w:tcPr>
          <w:p w14:paraId="25C188F1" w14:textId="77777777" w:rsidR="008B7098" w:rsidRPr="00A901F7" w:rsidRDefault="008B7098" w:rsidP="008B7098">
            <w:pPr>
              <w:rPr>
                <w:rFonts w:ascii="Calibri" w:eastAsia="MS Gothic" w:hAnsi="Calibri" w:cs="Calibri"/>
                <w:sz w:val="18"/>
                <w:szCs w:val="24"/>
                <w:lang w:eastAsia="nl-NL"/>
              </w:rPr>
            </w:pPr>
            <w:r w:rsidRPr="002934D8">
              <w:rPr>
                <w:rFonts w:ascii="Segoe UI Symbol" w:eastAsia="MS Gothic" w:hAnsi="Segoe UI Symbol" w:cs="Segoe UI Symbol"/>
                <w:sz w:val="18"/>
                <w:szCs w:val="24"/>
                <w:lang w:eastAsia="nl-NL"/>
              </w:rPr>
              <w:t>☐</w:t>
            </w:r>
            <w:r w:rsidRPr="00A901F7">
              <w:rPr>
                <w:rFonts w:ascii="Calibri" w:eastAsia="MS Gothic" w:hAnsi="Calibri" w:cs="Calibri"/>
                <w:sz w:val="18"/>
                <w:szCs w:val="24"/>
                <w:lang w:eastAsia="nl-NL"/>
              </w:rPr>
              <w:t xml:space="preserve"> niet</w:t>
            </w:r>
          </w:p>
          <w:p w14:paraId="148AC8B8" w14:textId="77777777" w:rsidR="008B7098" w:rsidRPr="00A901F7" w:rsidRDefault="008B7098" w:rsidP="008B7098">
            <w:pPr>
              <w:rPr>
                <w:rFonts w:ascii="Calibri" w:eastAsia="MS Gothic" w:hAnsi="Calibri" w:cs="Calibri"/>
                <w:sz w:val="18"/>
                <w:szCs w:val="24"/>
                <w:lang w:eastAsia="nl-NL"/>
              </w:rPr>
            </w:pPr>
            <w:r w:rsidRPr="002934D8">
              <w:rPr>
                <w:rFonts w:ascii="Segoe UI Symbol" w:eastAsia="MS Gothic" w:hAnsi="Segoe UI Symbol" w:cs="Segoe UI Symbol"/>
                <w:sz w:val="18"/>
                <w:szCs w:val="24"/>
                <w:lang w:eastAsia="nl-NL"/>
              </w:rPr>
              <w:t>☐</w:t>
            </w:r>
            <w:r w:rsidRPr="00A901F7">
              <w:rPr>
                <w:rFonts w:ascii="Calibri" w:eastAsia="MS Gothic" w:hAnsi="Calibri" w:cs="Calibri"/>
                <w:sz w:val="18"/>
                <w:szCs w:val="24"/>
                <w:lang w:eastAsia="nl-NL"/>
              </w:rPr>
              <w:t xml:space="preserve"> factuur definitief wordt</w:t>
            </w:r>
          </w:p>
          <w:p w14:paraId="083DAFD4" w14:textId="78A5AF5F" w:rsidR="008B7098" w:rsidRPr="00A901F7" w:rsidRDefault="008B7098" w:rsidP="008B7098">
            <w:pPr>
              <w:rPr>
                <w:rFonts w:ascii="Calibri" w:hAnsi="Calibri" w:cs="Calibri"/>
                <w:sz w:val="18"/>
                <w:szCs w:val="18"/>
                <w:lang w:eastAsia="nl-NL"/>
              </w:rPr>
            </w:pPr>
            <w:r w:rsidRPr="002934D8">
              <w:rPr>
                <w:rFonts w:ascii="Segoe UI Symbol" w:eastAsia="MS Gothic" w:hAnsi="Segoe UI Symbol" w:cs="Segoe UI Symbol"/>
                <w:sz w:val="18"/>
                <w:szCs w:val="24"/>
                <w:lang w:eastAsia="nl-NL"/>
              </w:rPr>
              <w:t>☐</w:t>
            </w:r>
            <w:r w:rsidRPr="00A901F7">
              <w:rPr>
                <w:rFonts w:ascii="Calibri" w:eastAsia="MS Gothic" w:hAnsi="Calibri" w:cs="Calibri"/>
                <w:sz w:val="18"/>
                <w:szCs w:val="24"/>
                <w:lang w:eastAsia="nl-NL"/>
              </w:rPr>
              <w:t xml:space="preserve"> exporteren factuur</w:t>
            </w:r>
          </w:p>
        </w:tc>
      </w:tr>
      <w:tr w:rsidR="008B7098" w14:paraId="5E22AA01" w14:textId="77777777" w:rsidTr="00E123E1">
        <w:tc>
          <w:tcPr>
            <w:tcW w:w="290" w:type="pct"/>
            <w:vMerge/>
          </w:tcPr>
          <w:p w14:paraId="44A7C382" w14:textId="4C8B6EF5" w:rsidR="008B7098" w:rsidRDefault="008B7098" w:rsidP="008B7098">
            <w:pPr>
              <w:pStyle w:val="Koptekst"/>
              <w:tabs>
                <w:tab w:val="left" w:pos="1701"/>
                <w:tab w:val="left" w:pos="1985"/>
              </w:tabs>
              <w:jc w:val="center"/>
              <w:rPr>
                <w:rFonts w:ascii="Calibri" w:hAnsi="Calibri" w:cs="Tahoma"/>
                <w:sz w:val="18"/>
                <w:szCs w:val="18"/>
              </w:rPr>
            </w:pPr>
          </w:p>
        </w:tc>
        <w:tc>
          <w:tcPr>
            <w:tcW w:w="3116" w:type="pct"/>
          </w:tcPr>
          <w:p w14:paraId="73043D72" w14:textId="78E643FC" w:rsidR="008B7098" w:rsidRDefault="008B7098" w:rsidP="008B7098">
            <w:pPr>
              <w:pStyle w:val="Koptekst"/>
              <w:tabs>
                <w:tab w:val="clear" w:pos="4536"/>
                <w:tab w:val="clear" w:pos="9072"/>
                <w:tab w:val="left" w:pos="1701"/>
                <w:tab w:val="left" w:pos="1985"/>
              </w:tabs>
              <w:rPr>
                <w:rFonts w:ascii="Calibri" w:hAnsi="Calibri" w:cs="Calibri"/>
                <w:sz w:val="18"/>
                <w:szCs w:val="18"/>
              </w:rPr>
            </w:pPr>
            <w:r>
              <w:rPr>
                <w:rFonts w:ascii="Calibri" w:hAnsi="Calibri" w:cs="Calibri"/>
                <w:sz w:val="18"/>
                <w:szCs w:val="18"/>
              </w:rPr>
              <w:t>Hoe wordt moet deze bepaald worden?</w:t>
            </w:r>
          </w:p>
        </w:tc>
        <w:tc>
          <w:tcPr>
            <w:tcW w:w="1594" w:type="pct"/>
          </w:tcPr>
          <w:p w14:paraId="5A4EDE7D" w14:textId="196679FA" w:rsidR="008B7098" w:rsidRPr="002934D8" w:rsidRDefault="008B7098" w:rsidP="008B7098">
            <w:pPr>
              <w:rPr>
                <w:rFonts w:ascii="Calibri" w:hAnsi="Calibri" w:cs="Calibri"/>
                <w:sz w:val="18"/>
                <w:szCs w:val="18"/>
                <w:lang w:eastAsia="nl-NL"/>
              </w:rPr>
            </w:pPr>
            <w:r w:rsidRPr="002934D8">
              <w:rPr>
                <w:rFonts w:ascii="Segoe UI Symbol" w:eastAsia="MS Gothic" w:hAnsi="Segoe UI Symbol" w:cs="Segoe UI Symbol"/>
                <w:sz w:val="18"/>
                <w:szCs w:val="24"/>
                <w:lang w:eastAsia="nl-NL"/>
              </w:rPr>
              <w:t>☐</w:t>
            </w:r>
            <w:r w:rsidRPr="002934D8">
              <w:rPr>
                <w:rFonts w:ascii="Calibri" w:hAnsi="Calibri" w:cs="Calibri"/>
                <w:sz w:val="18"/>
                <w:szCs w:val="18"/>
                <w:lang w:eastAsia="nl-NL"/>
              </w:rPr>
              <w:t xml:space="preserve"> </w:t>
            </w:r>
            <w:r>
              <w:rPr>
                <w:rFonts w:ascii="Calibri" w:hAnsi="Calibri" w:cs="Calibri"/>
                <w:sz w:val="18"/>
                <w:szCs w:val="18"/>
                <w:lang w:eastAsia="nl-NL"/>
              </w:rPr>
              <w:t>aanmaakdatum factuur</w:t>
            </w:r>
          </w:p>
          <w:p w14:paraId="1EBA4B10" w14:textId="525F69DA" w:rsidR="008B7098" w:rsidRPr="002934D8" w:rsidRDefault="008B7098" w:rsidP="008B7098">
            <w:pPr>
              <w:rPr>
                <w:rFonts w:ascii="Calibri" w:hAnsi="Calibri" w:cs="Calibri"/>
                <w:sz w:val="18"/>
                <w:szCs w:val="18"/>
                <w:lang w:eastAsia="nl-NL"/>
              </w:rPr>
            </w:pPr>
            <w:r w:rsidRPr="002934D8">
              <w:rPr>
                <w:rFonts w:ascii="Segoe UI Symbol" w:eastAsia="MS Gothic" w:hAnsi="Segoe UI Symbol" w:cs="Segoe UI Symbol"/>
                <w:sz w:val="18"/>
                <w:szCs w:val="24"/>
                <w:lang w:eastAsia="nl-NL"/>
              </w:rPr>
              <w:t>☐</w:t>
            </w:r>
            <w:r w:rsidRPr="002934D8">
              <w:rPr>
                <w:rFonts w:ascii="Calibri" w:hAnsi="Calibri" w:cs="Calibri"/>
                <w:sz w:val="18"/>
                <w:szCs w:val="18"/>
                <w:lang w:eastAsia="nl-NL"/>
              </w:rPr>
              <w:t xml:space="preserve"> </w:t>
            </w:r>
            <w:r>
              <w:rPr>
                <w:rFonts w:ascii="Calibri" w:hAnsi="Calibri" w:cs="Calibri"/>
                <w:sz w:val="18"/>
                <w:szCs w:val="18"/>
                <w:lang w:eastAsia="nl-NL"/>
              </w:rPr>
              <w:t>exportdatum factuur</w:t>
            </w:r>
          </w:p>
          <w:p w14:paraId="6BDE5CA2" w14:textId="3333B0E1" w:rsidR="008B7098" w:rsidRPr="002934D8" w:rsidRDefault="008B7098" w:rsidP="008B7098">
            <w:pPr>
              <w:rPr>
                <w:rFonts w:ascii="Calibri" w:hAnsi="Calibri" w:cs="Calibri"/>
                <w:sz w:val="18"/>
                <w:szCs w:val="18"/>
                <w:lang w:eastAsia="nl-NL"/>
              </w:rPr>
            </w:pPr>
            <w:r w:rsidRPr="002934D8">
              <w:rPr>
                <w:rFonts w:ascii="Segoe UI Symbol" w:eastAsia="MS Gothic" w:hAnsi="Segoe UI Symbol" w:cs="Segoe UI Symbol"/>
                <w:sz w:val="18"/>
                <w:szCs w:val="24"/>
                <w:lang w:eastAsia="nl-NL"/>
              </w:rPr>
              <w:lastRenderedPageBreak/>
              <w:t>☐</w:t>
            </w:r>
            <w:r w:rsidRPr="002934D8">
              <w:rPr>
                <w:rFonts w:ascii="Calibri" w:hAnsi="Calibri" w:cs="Calibri"/>
                <w:sz w:val="18"/>
                <w:szCs w:val="18"/>
                <w:lang w:eastAsia="nl-NL"/>
              </w:rPr>
              <w:t xml:space="preserve"> </w:t>
            </w:r>
            <w:r>
              <w:rPr>
                <w:rFonts w:ascii="Calibri" w:hAnsi="Calibri" w:cs="Calibri"/>
                <w:sz w:val="18"/>
                <w:szCs w:val="18"/>
                <w:lang w:eastAsia="nl-NL"/>
              </w:rPr>
              <w:t>factuurdatum</w:t>
            </w:r>
          </w:p>
          <w:p w14:paraId="7BFF801A" w14:textId="77777777" w:rsidR="008B7098" w:rsidRDefault="008B7098" w:rsidP="008B7098">
            <w:pPr>
              <w:rPr>
                <w:rFonts w:ascii="Calibri" w:hAnsi="Calibri" w:cs="Calibri"/>
                <w:sz w:val="18"/>
                <w:szCs w:val="18"/>
                <w:lang w:eastAsia="nl-NL"/>
              </w:rPr>
            </w:pPr>
            <w:r w:rsidRPr="002934D8">
              <w:rPr>
                <w:rFonts w:ascii="Segoe UI Symbol" w:eastAsia="MS Gothic" w:hAnsi="Segoe UI Symbol" w:cs="Segoe UI Symbol"/>
                <w:sz w:val="18"/>
                <w:szCs w:val="24"/>
                <w:lang w:eastAsia="nl-NL"/>
              </w:rPr>
              <w:t>☐</w:t>
            </w:r>
            <w:r w:rsidRPr="002934D8">
              <w:rPr>
                <w:rFonts w:ascii="Calibri" w:hAnsi="Calibri" w:cs="Calibri"/>
                <w:sz w:val="18"/>
                <w:szCs w:val="18"/>
                <w:lang w:eastAsia="nl-NL"/>
              </w:rPr>
              <w:t xml:space="preserve"> </w:t>
            </w:r>
            <w:r>
              <w:rPr>
                <w:rFonts w:ascii="Calibri" w:hAnsi="Calibri" w:cs="Calibri"/>
                <w:sz w:val="18"/>
                <w:szCs w:val="18"/>
                <w:lang w:eastAsia="nl-NL"/>
              </w:rPr>
              <w:t>huidige datum</w:t>
            </w:r>
          </w:p>
          <w:p w14:paraId="08C104D3" w14:textId="77777777" w:rsidR="008B7098" w:rsidRDefault="008B7098" w:rsidP="008B7098">
            <w:pPr>
              <w:rPr>
                <w:rFonts w:ascii="Calibri" w:hAnsi="Calibri" w:cs="Calibri"/>
                <w:sz w:val="18"/>
                <w:szCs w:val="18"/>
                <w:lang w:eastAsia="nl-NL"/>
              </w:rPr>
            </w:pPr>
            <w:r w:rsidRPr="002934D8">
              <w:rPr>
                <w:rFonts w:ascii="Segoe UI Symbol" w:eastAsia="MS Gothic" w:hAnsi="Segoe UI Symbol" w:cs="Segoe UI Symbol"/>
                <w:sz w:val="18"/>
                <w:szCs w:val="24"/>
                <w:lang w:eastAsia="nl-NL"/>
              </w:rPr>
              <w:t>☐</w:t>
            </w:r>
            <w:r w:rsidRPr="002934D8">
              <w:rPr>
                <w:rFonts w:ascii="Calibri" w:hAnsi="Calibri" w:cs="Calibri"/>
                <w:sz w:val="18"/>
                <w:szCs w:val="18"/>
                <w:lang w:eastAsia="nl-NL"/>
              </w:rPr>
              <w:t xml:space="preserve"> </w:t>
            </w:r>
            <w:r>
              <w:rPr>
                <w:rFonts w:ascii="Calibri" w:hAnsi="Calibri" w:cs="Calibri"/>
                <w:sz w:val="18"/>
                <w:szCs w:val="18"/>
                <w:lang w:eastAsia="nl-NL"/>
              </w:rPr>
              <w:t>start- en einddatum opleiding</w:t>
            </w:r>
          </w:p>
          <w:p w14:paraId="04B63BD9" w14:textId="1CC2DDE3" w:rsidR="008B7098" w:rsidRPr="00A901F7" w:rsidRDefault="008B7098" w:rsidP="008B7098">
            <w:pPr>
              <w:rPr>
                <w:rFonts w:ascii="Calibri" w:hAnsi="Calibri" w:cs="Calibri"/>
                <w:sz w:val="18"/>
                <w:szCs w:val="18"/>
                <w:lang w:eastAsia="nl-NL"/>
              </w:rPr>
            </w:pPr>
            <w:r w:rsidRPr="002934D8">
              <w:rPr>
                <w:rFonts w:ascii="Segoe UI Symbol" w:eastAsia="MS Gothic" w:hAnsi="Segoe UI Symbol" w:cs="Segoe UI Symbol"/>
                <w:sz w:val="18"/>
                <w:szCs w:val="24"/>
                <w:lang w:eastAsia="nl-NL"/>
              </w:rPr>
              <w:t>☐</w:t>
            </w:r>
            <w:r w:rsidRPr="002934D8">
              <w:rPr>
                <w:rFonts w:ascii="Calibri" w:hAnsi="Calibri" w:cs="Calibri"/>
                <w:sz w:val="18"/>
                <w:szCs w:val="18"/>
                <w:lang w:eastAsia="nl-NL"/>
              </w:rPr>
              <w:t xml:space="preserve"> </w:t>
            </w:r>
            <w:r>
              <w:rPr>
                <w:rFonts w:ascii="Calibri" w:hAnsi="Calibri" w:cs="Calibri"/>
                <w:sz w:val="18"/>
                <w:szCs w:val="18"/>
                <w:lang w:eastAsia="nl-NL"/>
              </w:rPr>
              <w:t>datum van de aanvraag</w:t>
            </w:r>
          </w:p>
        </w:tc>
      </w:tr>
      <w:tr w:rsidR="008B7098" w14:paraId="25DC4769" w14:textId="77777777" w:rsidTr="00E123E1">
        <w:tc>
          <w:tcPr>
            <w:tcW w:w="290" w:type="pct"/>
            <w:vMerge w:val="restart"/>
          </w:tcPr>
          <w:p w14:paraId="29ADB359" w14:textId="7007EB79" w:rsidR="008B7098" w:rsidRDefault="00F6666A" w:rsidP="008B7098">
            <w:pPr>
              <w:pStyle w:val="Koptekst"/>
              <w:tabs>
                <w:tab w:val="clear" w:pos="4536"/>
                <w:tab w:val="clear" w:pos="9072"/>
                <w:tab w:val="left" w:pos="1701"/>
                <w:tab w:val="left" w:pos="1985"/>
              </w:tabs>
              <w:jc w:val="center"/>
              <w:rPr>
                <w:rFonts w:ascii="Calibri" w:hAnsi="Calibri" w:cs="Tahoma"/>
                <w:sz w:val="18"/>
                <w:szCs w:val="18"/>
              </w:rPr>
            </w:pPr>
            <w:r>
              <w:rPr>
                <w:rFonts w:ascii="Calibri" w:hAnsi="Calibri" w:cs="Tahoma"/>
                <w:sz w:val="18"/>
                <w:szCs w:val="18"/>
              </w:rPr>
              <w:lastRenderedPageBreak/>
              <w:t>1</w:t>
            </w:r>
            <w:r w:rsidR="008B7098">
              <w:rPr>
                <w:rFonts w:ascii="Calibri" w:hAnsi="Calibri" w:cs="Tahoma"/>
                <w:sz w:val="18"/>
                <w:szCs w:val="18"/>
              </w:rPr>
              <w:t>7</w:t>
            </w:r>
          </w:p>
          <w:p w14:paraId="2D6C952F" w14:textId="734E0B60" w:rsidR="008B7098" w:rsidRDefault="008B7098" w:rsidP="008B7098">
            <w:pPr>
              <w:pStyle w:val="Koptekst"/>
              <w:tabs>
                <w:tab w:val="left" w:pos="1701"/>
                <w:tab w:val="left" w:pos="1985"/>
              </w:tabs>
              <w:jc w:val="center"/>
              <w:rPr>
                <w:rFonts w:ascii="Calibri" w:hAnsi="Calibri" w:cs="Tahoma"/>
                <w:sz w:val="18"/>
                <w:szCs w:val="18"/>
              </w:rPr>
            </w:pPr>
          </w:p>
        </w:tc>
        <w:tc>
          <w:tcPr>
            <w:tcW w:w="3116" w:type="pct"/>
          </w:tcPr>
          <w:p w14:paraId="39A3FDD2" w14:textId="57266A5B" w:rsidR="008B7098" w:rsidRPr="00B979FA" w:rsidRDefault="008B7098" w:rsidP="008B7098">
            <w:pPr>
              <w:pStyle w:val="Koptekst"/>
              <w:tabs>
                <w:tab w:val="clear" w:pos="4536"/>
                <w:tab w:val="clear" w:pos="9072"/>
                <w:tab w:val="left" w:pos="1701"/>
                <w:tab w:val="left" w:pos="1985"/>
              </w:tabs>
              <w:rPr>
                <w:rFonts w:ascii="Calibri" w:hAnsi="Calibri" w:cs="Calibri"/>
                <w:sz w:val="18"/>
                <w:szCs w:val="18"/>
              </w:rPr>
            </w:pPr>
            <w:r>
              <w:rPr>
                <w:rFonts w:ascii="Calibri" w:hAnsi="Calibri" w:cs="Tahoma"/>
                <w:i/>
                <w:sz w:val="18"/>
                <w:szCs w:val="18"/>
              </w:rPr>
              <w:t xml:space="preserve">Afwijkend factuurnummer, </w:t>
            </w:r>
            <w:r w:rsidRPr="00BB7D0B">
              <w:rPr>
                <w:rFonts w:ascii="Calibri" w:hAnsi="Calibri" w:cs="Tahoma"/>
                <w:i/>
                <w:sz w:val="18"/>
                <w:szCs w:val="18"/>
              </w:rPr>
              <w:t>Coachview</w:t>
            </w:r>
            <w:r>
              <w:rPr>
                <w:rFonts w:ascii="Calibri" w:hAnsi="Calibri" w:cs="Tahoma"/>
                <w:i/>
                <w:sz w:val="18"/>
                <w:szCs w:val="18"/>
              </w:rPr>
              <w:t xml:space="preserve"> factuur</w:t>
            </w:r>
            <w:r w:rsidRPr="00BB7D0B">
              <w:rPr>
                <w:rFonts w:ascii="Calibri" w:hAnsi="Calibri" w:cs="Tahoma"/>
                <w:i/>
                <w:sz w:val="18"/>
                <w:szCs w:val="18"/>
              </w:rPr>
              <w:t>nummers beginnen standaard bij 00001.</w:t>
            </w:r>
            <w:r>
              <w:rPr>
                <w:rFonts w:ascii="Calibri" w:hAnsi="Calibri" w:cs="Tahoma"/>
                <w:i/>
                <w:sz w:val="18"/>
                <w:szCs w:val="18"/>
              </w:rPr>
              <w:t xml:space="preserve"> Hiermee regel je dat een afwijkend factuurnummer gebruikt wordt. Handig als je reeds gebruikte factuurnummers in Exact Online wilt vermijden.</w:t>
            </w:r>
          </w:p>
        </w:tc>
        <w:tc>
          <w:tcPr>
            <w:tcW w:w="1594" w:type="pct"/>
          </w:tcPr>
          <w:p w14:paraId="634D41A5" w14:textId="77777777" w:rsidR="008B7098" w:rsidRPr="002934D8" w:rsidRDefault="008B7098" w:rsidP="008B7098">
            <w:pPr>
              <w:rPr>
                <w:rFonts w:ascii="Segoe UI Symbol" w:eastAsia="MS Gothic" w:hAnsi="Segoe UI Symbol" w:cs="Segoe UI Symbol"/>
                <w:sz w:val="18"/>
                <w:szCs w:val="24"/>
                <w:lang w:eastAsia="nl-NL"/>
              </w:rPr>
            </w:pPr>
          </w:p>
        </w:tc>
      </w:tr>
      <w:tr w:rsidR="008B7098" w14:paraId="59C287CC" w14:textId="77777777" w:rsidTr="00E123E1">
        <w:tc>
          <w:tcPr>
            <w:tcW w:w="290" w:type="pct"/>
            <w:vMerge/>
          </w:tcPr>
          <w:p w14:paraId="3058FA6D" w14:textId="4836FC4D" w:rsidR="008B7098" w:rsidRDefault="008B7098" w:rsidP="008B7098">
            <w:pPr>
              <w:pStyle w:val="Koptekst"/>
              <w:tabs>
                <w:tab w:val="left" w:pos="1701"/>
                <w:tab w:val="left" w:pos="1985"/>
              </w:tabs>
              <w:jc w:val="center"/>
              <w:rPr>
                <w:rFonts w:ascii="Calibri" w:hAnsi="Calibri" w:cs="Tahoma"/>
                <w:sz w:val="18"/>
                <w:szCs w:val="18"/>
              </w:rPr>
            </w:pPr>
          </w:p>
        </w:tc>
        <w:tc>
          <w:tcPr>
            <w:tcW w:w="3116" w:type="pct"/>
          </w:tcPr>
          <w:p w14:paraId="608BE4AA" w14:textId="4DA23569" w:rsidR="008B7098" w:rsidRPr="00B979FA" w:rsidRDefault="008B7098" w:rsidP="008B7098">
            <w:pPr>
              <w:pStyle w:val="Koptekst"/>
              <w:tabs>
                <w:tab w:val="clear" w:pos="4536"/>
                <w:tab w:val="clear" w:pos="9072"/>
                <w:tab w:val="left" w:pos="1701"/>
                <w:tab w:val="left" w:pos="1985"/>
              </w:tabs>
              <w:rPr>
                <w:rFonts w:ascii="Calibri" w:hAnsi="Calibri" w:cs="Calibri"/>
                <w:sz w:val="18"/>
                <w:szCs w:val="18"/>
              </w:rPr>
            </w:pPr>
            <w:r>
              <w:rPr>
                <w:rFonts w:ascii="Calibri" w:hAnsi="Calibri" w:cs="Tahoma"/>
                <w:sz w:val="18"/>
                <w:szCs w:val="18"/>
              </w:rPr>
              <w:t>Dient er een afwijkend start</w:t>
            </w:r>
            <w:r w:rsidRPr="0028242B">
              <w:rPr>
                <w:rFonts w:ascii="Calibri" w:hAnsi="Calibri" w:cs="Tahoma"/>
                <w:sz w:val="18"/>
                <w:szCs w:val="18"/>
              </w:rPr>
              <w:t>nummer te worden ingesteld?</w:t>
            </w:r>
          </w:p>
        </w:tc>
        <w:tc>
          <w:tcPr>
            <w:tcW w:w="1594" w:type="pct"/>
          </w:tcPr>
          <w:p w14:paraId="6F0D7CBA" w14:textId="77777777" w:rsidR="008B7098" w:rsidRPr="002934D8" w:rsidRDefault="008B7098" w:rsidP="008B7098">
            <w:pPr>
              <w:rPr>
                <w:rFonts w:ascii="Calibri" w:hAnsi="Calibri" w:cs="Calibri"/>
                <w:sz w:val="18"/>
                <w:szCs w:val="18"/>
                <w:lang w:eastAsia="nl-NL"/>
              </w:rPr>
            </w:pPr>
            <w:r w:rsidRPr="002934D8">
              <w:rPr>
                <w:rFonts w:ascii="Segoe UI Symbol" w:eastAsia="MS Gothic" w:hAnsi="Segoe UI Symbol" w:cs="Segoe UI Symbol"/>
                <w:sz w:val="18"/>
                <w:szCs w:val="24"/>
                <w:lang w:eastAsia="nl-NL"/>
              </w:rPr>
              <w:t>☐</w:t>
            </w:r>
            <w:r w:rsidRPr="002934D8">
              <w:rPr>
                <w:rFonts w:ascii="Calibri" w:hAnsi="Calibri" w:cs="Calibri"/>
                <w:sz w:val="18"/>
                <w:szCs w:val="18"/>
                <w:lang w:eastAsia="nl-NL"/>
              </w:rPr>
              <w:t xml:space="preserve"> </w:t>
            </w:r>
            <w:r>
              <w:rPr>
                <w:rFonts w:ascii="Calibri" w:hAnsi="Calibri" w:cs="Calibri"/>
                <w:sz w:val="18"/>
                <w:szCs w:val="18"/>
                <w:lang w:eastAsia="nl-NL"/>
              </w:rPr>
              <w:t>nee</w:t>
            </w:r>
          </w:p>
          <w:p w14:paraId="71D02905" w14:textId="3F76DA51" w:rsidR="008B7098" w:rsidRDefault="008B7098" w:rsidP="008B7098">
            <w:pPr>
              <w:rPr>
                <w:rFonts w:ascii="Segoe UI Symbol" w:eastAsia="MS Gothic" w:hAnsi="Segoe UI Symbol" w:cs="Segoe UI Symbol"/>
                <w:sz w:val="18"/>
                <w:szCs w:val="24"/>
                <w:lang w:eastAsia="nl-NL"/>
              </w:rPr>
            </w:pPr>
            <w:r w:rsidRPr="002934D8">
              <w:rPr>
                <w:rFonts w:ascii="Segoe UI Symbol" w:eastAsia="MS Gothic" w:hAnsi="Segoe UI Symbol" w:cs="Segoe UI Symbol"/>
                <w:sz w:val="18"/>
                <w:szCs w:val="24"/>
                <w:lang w:eastAsia="nl-NL"/>
              </w:rPr>
              <w:t>☐</w:t>
            </w:r>
            <w:r w:rsidRPr="002934D8">
              <w:rPr>
                <w:rFonts w:ascii="Calibri" w:hAnsi="Calibri" w:cs="Calibri"/>
                <w:sz w:val="18"/>
                <w:szCs w:val="18"/>
                <w:lang w:eastAsia="nl-NL"/>
              </w:rPr>
              <w:t xml:space="preserve"> </w:t>
            </w:r>
            <w:r>
              <w:rPr>
                <w:rFonts w:ascii="Calibri" w:hAnsi="Calibri" w:cs="Calibri"/>
                <w:sz w:val="18"/>
                <w:szCs w:val="18"/>
                <w:lang w:eastAsia="nl-NL"/>
              </w:rPr>
              <w:t xml:space="preserve">ja, startnummer: </w:t>
            </w:r>
          </w:p>
        </w:tc>
      </w:tr>
      <w:tr w:rsidR="008B7098" w14:paraId="435AD053" w14:textId="77777777" w:rsidTr="00E123E1">
        <w:tc>
          <w:tcPr>
            <w:tcW w:w="290" w:type="pct"/>
          </w:tcPr>
          <w:p w14:paraId="77C850D7" w14:textId="7AE1735F" w:rsidR="008B7098" w:rsidRDefault="00F6666A" w:rsidP="008B7098">
            <w:pPr>
              <w:pStyle w:val="Koptekst"/>
              <w:tabs>
                <w:tab w:val="clear" w:pos="4536"/>
                <w:tab w:val="clear" w:pos="9072"/>
                <w:tab w:val="left" w:pos="1701"/>
                <w:tab w:val="left" w:pos="1985"/>
              </w:tabs>
              <w:jc w:val="center"/>
              <w:rPr>
                <w:rFonts w:ascii="Calibri" w:hAnsi="Calibri" w:cs="Tahoma"/>
                <w:sz w:val="18"/>
                <w:szCs w:val="18"/>
              </w:rPr>
            </w:pPr>
            <w:r>
              <w:rPr>
                <w:rFonts w:ascii="Calibri" w:hAnsi="Calibri" w:cs="Tahoma"/>
                <w:sz w:val="18"/>
                <w:szCs w:val="18"/>
              </w:rPr>
              <w:t>1</w:t>
            </w:r>
            <w:r w:rsidR="008B7098">
              <w:rPr>
                <w:rFonts w:ascii="Calibri" w:hAnsi="Calibri" w:cs="Tahoma"/>
                <w:sz w:val="18"/>
                <w:szCs w:val="18"/>
              </w:rPr>
              <w:t>8</w:t>
            </w:r>
          </w:p>
        </w:tc>
        <w:tc>
          <w:tcPr>
            <w:tcW w:w="3116" w:type="pct"/>
          </w:tcPr>
          <w:p w14:paraId="5AD230A1" w14:textId="7B51110C" w:rsidR="008B7098" w:rsidRPr="00F6666A" w:rsidRDefault="008B7098" w:rsidP="008B7098">
            <w:pPr>
              <w:pStyle w:val="Koptekst"/>
              <w:tabs>
                <w:tab w:val="clear" w:pos="4536"/>
                <w:tab w:val="clear" w:pos="9072"/>
                <w:tab w:val="left" w:pos="1701"/>
                <w:tab w:val="left" w:pos="1985"/>
              </w:tabs>
              <w:rPr>
                <w:rFonts w:ascii="Calibri" w:hAnsi="Calibri" w:cs="Calibri"/>
                <w:sz w:val="18"/>
                <w:szCs w:val="18"/>
              </w:rPr>
            </w:pPr>
            <w:r>
              <w:rPr>
                <w:rFonts w:ascii="Calibri" w:hAnsi="Calibri" w:cs="Calibri"/>
                <w:sz w:val="18"/>
                <w:szCs w:val="18"/>
              </w:rPr>
              <w:t>Wat is de s</w:t>
            </w:r>
            <w:r w:rsidRPr="00585DAC">
              <w:rPr>
                <w:rFonts w:ascii="Calibri" w:hAnsi="Calibri" w:cs="Calibri"/>
                <w:sz w:val="18"/>
                <w:szCs w:val="18"/>
              </w:rPr>
              <w:t>tandaard betalingstermijn factuur indien betalingstermijn bij debiteur niet is ingevuld</w:t>
            </w:r>
            <w:r>
              <w:rPr>
                <w:rFonts w:ascii="Calibri" w:hAnsi="Calibri" w:cs="Calibri"/>
                <w:sz w:val="18"/>
                <w:szCs w:val="18"/>
              </w:rPr>
              <w:t>?</w:t>
            </w:r>
          </w:p>
        </w:tc>
        <w:tc>
          <w:tcPr>
            <w:tcW w:w="1594" w:type="pct"/>
          </w:tcPr>
          <w:p w14:paraId="4CA07950" w14:textId="77777777" w:rsidR="008B7098" w:rsidRPr="002934D8" w:rsidRDefault="008B7098" w:rsidP="008B7098">
            <w:pPr>
              <w:rPr>
                <w:rFonts w:ascii="Segoe UI Symbol" w:eastAsia="MS Gothic" w:hAnsi="Segoe UI Symbol" w:cs="Segoe UI Symbol"/>
                <w:sz w:val="18"/>
                <w:szCs w:val="24"/>
                <w:lang w:eastAsia="nl-NL"/>
              </w:rPr>
            </w:pPr>
          </w:p>
        </w:tc>
      </w:tr>
      <w:tr w:rsidR="00F6666A" w14:paraId="27ABF8E2" w14:textId="77777777" w:rsidTr="00F6666A">
        <w:tc>
          <w:tcPr>
            <w:tcW w:w="5000" w:type="pct"/>
            <w:gridSpan w:val="3"/>
          </w:tcPr>
          <w:p w14:paraId="28964398" w14:textId="77777777" w:rsidR="00F6666A" w:rsidRPr="002934D8" w:rsidRDefault="00F6666A" w:rsidP="008B7098">
            <w:pPr>
              <w:rPr>
                <w:rFonts w:ascii="Segoe UI Symbol" w:eastAsia="MS Gothic" w:hAnsi="Segoe UI Symbol" w:cs="Segoe UI Symbol"/>
                <w:sz w:val="18"/>
                <w:szCs w:val="24"/>
                <w:lang w:eastAsia="nl-NL"/>
              </w:rPr>
            </w:pPr>
          </w:p>
        </w:tc>
      </w:tr>
      <w:tr w:rsidR="00D75F7B" w14:paraId="5E304EC6" w14:textId="77777777" w:rsidTr="00D75F7B">
        <w:tc>
          <w:tcPr>
            <w:tcW w:w="5000" w:type="pct"/>
            <w:gridSpan w:val="3"/>
            <w:shd w:val="clear" w:color="auto" w:fill="92D050"/>
          </w:tcPr>
          <w:p w14:paraId="61ED0D9E" w14:textId="2353FD6A" w:rsidR="00D75F7B" w:rsidRPr="00BB7D0B" w:rsidRDefault="00D75F7B" w:rsidP="008B7098">
            <w:pPr>
              <w:rPr>
                <w:rFonts w:ascii="Calibri" w:eastAsia="MS Gothic" w:hAnsi="Calibri" w:cs="Calibri"/>
                <w:b/>
                <w:sz w:val="18"/>
                <w:szCs w:val="24"/>
                <w:lang w:eastAsia="nl-NL"/>
              </w:rPr>
            </w:pPr>
            <w:r w:rsidRPr="00BB7D0B">
              <w:rPr>
                <w:rFonts w:ascii="Calibri" w:eastAsia="MS Gothic" w:hAnsi="Calibri" w:cs="Calibri"/>
                <w:b/>
                <w:sz w:val="18"/>
                <w:szCs w:val="24"/>
                <w:lang w:eastAsia="nl-NL"/>
              </w:rPr>
              <w:t>Debiteur</w:t>
            </w:r>
          </w:p>
        </w:tc>
      </w:tr>
      <w:tr w:rsidR="008B7098" w:rsidRPr="00B60F9E" w14:paraId="6B5D4144" w14:textId="77777777" w:rsidTr="00E123E1">
        <w:tc>
          <w:tcPr>
            <w:tcW w:w="290" w:type="pct"/>
          </w:tcPr>
          <w:p w14:paraId="1ECCA928" w14:textId="347838B0" w:rsidR="008B7098" w:rsidRDefault="008B7098" w:rsidP="008B7098">
            <w:pPr>
              <w:pStyle w:val="Koptekst"/>
              <w:tabs>
                <w:tab w:val="clear" w:pos="4536"/>
                <w:tab w:val="clear" w:pos="9072"/>
                <w:tab w:val="left" w:pos="1701"/>
                <w:tab w:val="left" w:pos="1985"/>
              </w:tabs>
              <w:jc w:val="center"/>
              <w:rPr>
                <w:rFonts w:ascii="Calibri" w:hAnsi="Calibri" w:cs="Tahoma"/>
                <w:sz w:val="18"/>
                <w:szCs w:val="18"/>
              </w:rPr>
            </w:pPr>
            <w:r>
              <w:rPr>
                <w:rFonts w:ascii="Calibri" w:hAnsi="Calibri" w:cs="Tahoma"/>
                <w:sz w:val="18"/>
                <w:szCs w:val="18"/>
              </w:rPr>
              <w:t>1</w:t>
            </w:r>
          </w:p>
        </w:tc>
        <w:tc>
          <w:tcPr>
            <w:tcW w:w="3116" w:type="pct"/>
          </w:tcPr>
          <w:p w14:paraId="2C822BB0" w14:textId="625369BA" w:rsidR="008B7098" w:rsidRPr="00585DAC" w:rsidRDefault="008B7098" w:rsidP="008B7098">
            <w:pPr>
              <w:pStyle w:val="Koptekst"/>
              <w:tabs>
                <w:tab w:val="clear" w:pos="4536"/>
                <w:tab w:val="clear" w:pos="9072"/>
                <w:tab w:val="left" w:pos="1701"/>
                <w:tab w:val="left" w:pos="1985"/>
              </w:tabs>
              <w:rPr>
                <w:rFonts w:ascii="Calibri" w:hAnsi="Calibri" w:cs="Tahoma"/>
                <w:sz w:val="18"/>
                <w:szCs w:val="18"/>
              </w:rPr>
            </w:pPr>
            <w:r>
              <w:rPr>
                <w:rFonts w:ascii="Calibri" w:hAnsi="Calibri" w:cs="Tahoma"/>
                <w:sz w:val="18"/>
                <w:szCs w:val="18"/>
              </w:rPr>
              <w:t>Hoe mogen gegevens van een debiteur overschreven worden?</w:t>
            </w:r>
          </w:p>
        </w:tc>
        <w:tc>
          <w:tcPr>
            <w:tcW w:w="1594" w:type="pct"/>
          </w:tcPr>
          <w:p w14:paraId="303CE89C" w14:textId="0BAD63D9" w:rsidR="008B7098" w:rsidRDefault="008B7098" w:rsidP="008B7098">
            <w:pPr>
              <w:rPr>
                <w:rFonts w:ascii="Calibri" w:hAnsi="Calibri" w:cs="Calibri"/>
                <w:sz w:val="18"/>
                <w:szCs w:val="18"/>
                <w:lang w:eastAsia="nl-NL"/>
              </w:rPr>
            </w:pPr>
            <w:r w:rsidRPr="002934D8">
              <w:rPr>
                <w:rFonts w:ascii="Segoe UI Symbol" w:eastAsia="MS Gothic" w:hAnsi="Segoe UI Symbol" w:cs="Segoe UI Symbol"/>
                <w:sz w:val="18"/>
                <w:szCs w:val="24"/>
                <w:lang w:eastAsia="nl-NL"/>
              </w:rPr>
              <w:t>☐</w:t>
            </w:r>
            <w:r w:rsidRPr="002934D8">
              <w:rPr>
                <w:rFonts w:ascii="Calibri" w:hAnsi="Calibri" w:cs="Calibri"/>
                <w:sz w:val="18"/>
                <w:szCs w:val="18"/>
                <w:lang w:eastAsia="nl-NL"/>
              </w:rPr>
              <w:t xml:space="preserve"> </w:t>
            </w:r>
            <w:r>
              <w:rPr>
                <w:rFonts w:ascii="Calibri" w:hAnsi="Calibri" w:cs="Calibri"/>
                <w:sz w:val="18"/>
                <w:szCs w:val="18"/>
                <w:lang w:eastAsia="nl-NL"/>
              </w:rPr>
              <w:t>alleen aangemaakt</w:t>
            </w:r>
          </w:p>
          <w:p w14:paraId="18D2D5B5" w14:textId="4A3EEA13" w:rsidR="008B7098" w:rsidRDefault="008B7098" w:rsidP="008B7098">
            <w:pPr>
              <w:rPr>
                <w:rFonts w:ascii="Segoe UI Symbol" w:eastAsia="MS Gothic" w:hAnsi="Segoe UI Symbol" w:cs="Segoe UI Symbol"/>
                <w:sz w:val="18"/>
                <w:szCs w:val="24"/>
                <w:lang w:eastAsia="nl-NL"/>
              </w:rPr>
            </w:pPr>
            <w:r w:rsidRPr="002934D8">
              <w:rPr>
                <w:rFonts w:ascii="Segoe UI Symbol" w:eastAsia="MS Gothic" w:hAnsi="Segoe UI Symbol" w:cs="Segoe UI Symbol"/>
                <w:sz w:val="18"/>
                <w:szCs w:val="24"/>
                <w:lang w:eastAsia="nl-NL"/>
              </w:rPr>
              <w:t>☐</w:t>
            </w:r>
            <w:r w:rsidRPr="002934D8">
              <w:rPr>
                <w:rFonts w:ascii="Calibri" w:hAnsi="Calibri" w:cs="Calibri"/>
                <w:sz w:val="18"/>
                <w:szCs w:val="18"/>
                <w:lang w:eastAsia="nl-NL"/>
              </w:rPr>
              <w:t xml:space="preserve"> </w:t>
            </w:r>
            <w:r>
              <w:rPr>
                <w:rFonts w:ascii="Calibri" w:hAnsi="Calibri" w:cs="Calibri"/>
                <w:sz w:val="18"/>
                <w:szCs w:val="18"/>
                <w:lang w:eastAsia="nl-NL"/>
              </w:rPr>
              <w:t xml:space="preserve">aangemaakt en </w:t>
            </w:r>
            <w:r w:rsidR="00F6666A">
              <w:rPr>
                <w:rFonts w:ascii="Calibri" w:hAnsi="Calibri" w:cs="Calibri"/>
                <w:sz w:val="18"/>
                <w:szCs w:val="18"/>
                <w:lang w:eastAsia="nl-NL"/>
              </w:rPr>
              <w:t>bijgewerkt</w:t>
            </w:r>
          </w:p>
        </w:tc>
      </w:tr>
      <w:tr w:rsidR="008B7098" w:rsidRPr="00B60F9E" w14:paraId="14C4FC4F" w14:textId="77777777" w:rsidTr="00E123E1">
        <w:tc>
          <w:tcPr>
            <w:tcW w:w="290" w:type="pct"/>
            <w:vMerge w:val="restart"/>
          </w:tcPr>
          <w:p w14:paraId="3E135D7B" w14:textId="49D8BE9E" w:rsidR="008B7098" w:rsidRDefault="008B7098" w:rsidP="008B7098">
            <w:pPr>
              <w:pStyle w:val="Koptekst"/>
              <w:tabs>
                <w:tab w:val="clear" w:pos="4536"/>
                <w:tab w:val="clear" w:pos="9072"/>
                <w:tab w:val="left" w:pos="1701"/>
                <w:tab w:val="left" w:pos="1985"/>
              </w:tabs>
              <w:jc w:val="center"/>
              <w:rPr>
                <w:rFonts w:ascii="Calibri" w:hAnsi="Calibri" w:cs="Tahoma"/>
                <w:sz w:val="18"/>
                <w:szCs w:val="18"/>
              </w:rPr>
            </w:pPr>
            <w:r>
              <w:rPr>
                <w:rFonts w:ascii="Calibri" w:hAnsi="Calibri" w:cs="Tahoma"/>
                <w:sz w:val="18"/>
                <w:szCs w:val="18"/>
              </w:rPr>
              <w:t>2</w:t>
            </w:r>
          </w:p>
          <w:p w14:paraId="07F6058A" w14:textId="295FC1F9" w:rsidR="008B7098" w:rsidRDefault="008B7098" w:rsidP="008B7098">
            <w:pPr>
              <w:pStyle w:val="Koptekst"/>
              <w:tabs>
                <w:tab w:val="clear" w:pos="4536"/>
                <w:tab w:val="clear" w:pos="9072"/>
                <w:tab w:val="left" w:pos="1701"/>
                <w:tab w:val="left" w:pos="1985"/>
              </w:tabs>
              <w:jc w:val="center"/>
              <w:rPr>
                <w:rFonts w:ascii="Calibri" w:hAnsi="Calibri" w:cs="Tahoma"/>
                <w:sz w:val="18"/>
                <w:szCs w:val="18"/>
              </w:rPr>
            </w:pPr>
          </w:p>
          <w:p w14:paraId="5BF9C626" w14:textId="13EEA88E" w:rsidR="008B7098" w:rsidRDefault="008B7098" w:rsidP="008B7098">
            <w:pPr>
              <w:pStyle w:val="Koptekst"/>
              <w:tabs>
                <w:tab w:val="left" w:pos="1701"/>
                <w:tab w:val="left" w:pos="1985"/>
              </w:tabs>
              <w:jc w:val="center"/>
              <w:rPr>
                <w:rFonts w:ascii="Calibri" w:hAnsi="Calibri" w:cs="Tahoma"/>
                <w:sz w:val="18"/>
                <w:szCs w:val="18"/>
              </w:rPr>
            </w:pPr>
          </w:p>
        </w:tc>
        <w:tc>
          <w:tcPr>
            <w:tcW w:w="3116" w:type="pct"/>
          </w:tcPr>
          <w:p w14:paraId="1833876F" w14:textId="2910C1FB" w:rsidR="008B7098" w:rsidRPr="004519DA" w:rsidRDefault="008B7098" w:rsidP="008B7098">
            <w:pPr>
              <w:pStyle w:val="Koptekst"/>
              <w:tabs>
                <w:tab w:val="clear" w:pos="4536"/>
                <w:tab w:val="clear" w:pos="9072"/>
                <w:tab w:val="left" w:pos="1701"/>
                <w:tab w:val="left" w:pos="1985"/>
              </w:tabs>
              <w:rPr>
                <w:rFonts w:ascii="Calibri" w:hAnsi="Calibri" w:cs="Tahoma"/>
                <w:i/>
                <w:sz w:val="18"/>
                <w:szCs w:val="18"/>
              </w:rPr>
            </w:pPr>
            <w:r w:rsidRPr="004519DA">
              <w:rPr>
                <w:rFonts w:ascii="Calibri" w:hAnsi="Calibri" w:cs="Tahoma"/>
                <w:i/>
                <w:sz w:val="18"/>
                <w:szCs w:val="18"/>
              </w:rPr>
              <w:t>Geef de volgorde aan die gebruikt mag worden voor de identificatie van een debiteur in Coachview, in overleg met de consultant invullen.</w:t>
            </w:r>
            <w:r>
              <w:rPr>
                <w:rFonts w:ascii="Calibri" w:hAnsi="Calibri" w:cs="Tahoma"/>
                <w:i/>
                <w:sz w:val="18"/>
                <w:szCs w:val="18"/>
              </w:rPr>
              <w:t xml:space="preserve"> Kies je voor debiteurnummer Coachview zie dan ook nummer 13! </w:t>
            </w:r>
          </w:p>
        </w:tc>
        <w:tc>
          <w:tcPr>
            <w:tcW w:w="1594" w:type="pct"/>
          </w:tcPr>
          <w:p w14:paraId="0BDF68D2" w14:textId="77777777" w:rsidR="008B7098" w:rsidRPr="002934D8" w:rsidRDefault="008B7098" w:rsidP="008B7098">
            <w:pPr>
              <w:rPr>
                <w:rFonts w:ascii="Segoe UI Symbol" w:eastAsia="MS Gothic" w:hAnsi="Segoe UI Symbol" w:cs="Segoe UI Symbol"/>
                <w:sz w:val="18"/>
                <w:szCs w:val="24"/>
                <w:lang w:eastAsia="nl-NL"/>
              </w:rPr>
            </w:pPr>
          </w:p>
        </w:tc>
      </w:tr>
      <w:tr w:rsidR="008B7098" w:rsidRPr="00B60F9E" w14:paraId="6FF4E6A0" w14:textId="77777777" w:rsidTr="00E123E1">
        <w:tc>
          <w:tcPr>
            <w:tcW w:w="290" w:type="pct"/>
            <w:vMerge/>
          </w:tcPr>
          <w:p w14:paraId="5D2FA7FE" w14:textId="0616B07E" w:rsidR="008B7098" w:rsidRDefault="008B7098" w:rsidP="008B7098">
            <w:pPr>
              <w:pStyle w:val="Koptekst"/>
              <w:tabs>
                <w:tab w:val="left" w:pos="1701"/>
                <w:tab w:val="left" w:pos="1985"/>
              </w:tabs>
              <w:jc w:val="center"/>
              <w:rPr>
                <w:rFonts w:ascii="Calibri" w:hAnsi="Calibri" w:cs="Tahoma"/>
                <w:sz w:val="18"/>
                <w:szCs w:val="18"/>
              </w:rPr>
            </w:pPr>
          </w:p>
        </w:tc>
        <w:tc>
          <w:tcPr>
            <w:tcW w:w="3116" w:type="pct"/>
          </w:tcPr>
          <w:p w14:paraId="084CB556" w14:textId="2C27BAF4" w:rsidR="008B7098" w:rsidRDefault="008B7098" w:rsidP="008B7098">
            <w:pPr>
              <w:pStyle w:val="Koptekst"/>
              <w:tabs>
                <w:tab w:val="clear" w:pos="4536"/>
                <w:tab w:val="clear" w:pos="9072"/>
                <w:tab w:val="left" w:pos="1701"/>
                <w:tab w:val="left" w:pos="1985"/>
              </w:tabs>
              <w:rPr>
                <w:rFonts w:ascii="Calibri" w:hAnsi="Calibri" w:cs="Tahoma"/>
                <w:sz w:val="18"/>
                <w:szCs w:val="18"/>
              </w:rPr>
            </w:pPr>
            <w:r>
              <w:rPr>
                <w:rFonts w:ascii="Calibri" w:hAnsi="Calibri" w:cs="Tahoma"/>
                <w:sz w:val="18"/>
                <w:szCs w:val="18"/>
              </w:rPr>
              <w:t>1</w:t>
            </w:r>
            <w:r w:rsidRPr="004519DA">
              <w:rPr>
                <w:rFonts w:ascii="Calibri" w:hAnsi="Calibri" w:cs="Tahoma"/>
                <w:sz w:val="18"/>
                <w:szCs w:val="18"/>
                <w:vertAlign w:val="superscript"/>
              </w:rPr>
              <w:t>e</w:t>
            </w:r>
            <w:r>
              <w:rPr>
                <w:rFonts w:ascii="Calibri" w:hAnsi="Calibri" w:cs="Tahoma"/>
                <w:sz w:val="18"/>
                <w:szCs w:val="18"/>
              </w:rPr>
              <w:t xml:space="preserve"> optie:</w:t>
            </w:r>
          </w:p>
        </w:tc>
        <w:tc>
          <w:tcPr>
            <w:tcW w:w="1594" w:type="pct"/>
          </w:tcPr>
          <w:p w14:paraId="6D776512" w14:textId="4FCC7F71" w:rsidR="008B7098" w:rsidRPr="004519DA" w:rsidRDefault="008B7098" w:rsidP="008B7098">
            <w:pPr>
              <w:rPr>
                <w:rFonts w:ascii="Calibri" w:hAnsi="Calibri" w:cs="Calibri"/>
                <w:sz w:val="18"/>
                <w:szCs w:val="18"/>
                <w:lang w:eastAsia="nl-NL"/>
              </w:rPr>
            </w:pPr>
            <w:r w:rsidRPr="002934D8">
              <w:rPr>
                <w:rFonts w:ascii="Segoe UI Symbol" w:eastAsia="MS Gothic" w:hAnsi="Segoe UI Symbol" w:cs="Segoe UI Symbol"/>
                <w:sz w:val="18"/>
                <w:szCs w:val="24"/>
                <w:lang w:eastAsia="nl-NL"/>
              </w:rPr>
              <w:t>☐</w:t>
            </w:r>
            <w:r w:rsidRPr="002934D8">
              <w:rPr>
                <w:rFonts w:ascii="Calibri" w:hAnsi="Calibri" w:cs="Calibri"/>
                <w:sz w:val="18"/>
                <w:szCs w:val="18"/>
                <w:lang w:eastAsia="nl-NL"/>
              </w:rPr>
              <w:t xml:space="preserve"> </w:t>
            </w:r>
            <w:r w:rsidRPr="004519DA">
              <w:rPr>
                <w:rFonts w:ascii="Calibri" w:hAnsi="Calibri" w:cs="Calibri"/>
                <w:sz w:val="18"/>
                <w:szCs w:val="18"/>
                <w:lang w:eastAsia="nl-NL"/>
              </w:rPr>
              <w:t>debiteurnummer Coachview</w:t>
            </w:r>
          </w:p>
          <w:p w14:paraId="2E56D845" w14:textId="77777777" w:rsidR="008B7098" w:rsidRPr="004519DA" w:rsidRDefault="008B7098" w:rsidP="008B7098">
            <w:pPr>
              <w:rPr>
                <w:rFonts w:ascii="Calibri" w:hAnsi="Calibri" w:cs="Calibri"/>
                <w:sz w:val="18"/>
                <w:szCs w:val="18"/>
                <w:lang w:eastAsia="nl-NL"/>
              </w:rPr>
            </w:pPr>
            <w:r w:rsidRPr="002934D8">
              <w:rPr>
                <w:rFonts w:ascii="Segoe UI Symbol" w:eastAsia="MS Gothic" w:hAnsi="Segoe UI Symbol" w:cs="Segoe UI Symbol"/>
                <w:sz w:val="18"/>
                <w:szCs w:val="24"/>
                <w:lang w:eastAsia="nl-NL"/>
              </w:rPr>
              <w:t>☐</w:t>
            </w:r>
            <w:r w:rsidRPr="004519DA">
              <w:rPr>
                <w:rFonts w:ascii="Calibri" w:hAnsi="Calibri" w:cs="Calibri"/>
                <w:sz w:val="18"/>
                <w:szCs w:val="18"/>
                <w:lang w:eastAsia="nl-NL"/>
              </w:rPr>
              <w:t xml:space="preserve"> debiteurnummer extern</w:t>
            </w:r>
          </w:p>
          <w:p w14:paraId="01D5539A" w14:textId="0D16D9FB" w:rsidR="008B7098" w:rsidRDefault="008B7098" w:rsidP="008B7098">
            <w:pPr>
              <w:rPr>
                <w:rFonts w:ascii="Segoe UI Symbol" w:eastAsia="MS Gothic" w:hAnsi="Segoe UI Symbol" w:cs="Segoe UI Symbol"/>
                <w:sz w:val="18"/>
                <w:szCs w:val="24"/>
                <w:lang w:eastAsia="nl-NL"/>
              </w:rPr>
            </w:pPr>
            <w:r w:rsidRPr="002934D8">
              <w:rPr>
                <w:rFonts w:ascii="Segoe UI Symbol" w:eastAsia="MS Gothic" w:hAnsi="Segoe UI Symbol" w:cs="Segoe UI Symbol"/>
                <w:sz w:val="18"/>
                <w:szCs w:val="24"/>
                <w:lang w:eastAsia="nl-NL"/>
              </w:rPr>
              <w:t>☐</w:t>
            </w:r>
            <w:r w:rsidRPr="004519DA">
              <w:rPr>
                <w:rFonts w:ascii="Calibri" w:eastAsia="MS Gothic" w:hAnsi="Calibri" w:cs="Calibri"/>
                <w:sz w:val="18"/>
                <w:szCs w:val="24"/>
                <w:lang w:eastAsia="nl-NL"/>
              </w:rPr>
              <w:t xml:space="preserve"> externid bedrijf en/of persoon</w:t>
            </w:r>
          </w:p>
        </w:tc>
      </w:tr>
      <w:tr w:rsidR="008B7098" w:rsidRPr="00B60F9E" w14:paraId="1F7BDA49" w14:textId="77777777" w:rsidTr="00E123E1">
        <w:tc>
          <w:tcPr>
            <w:tcW w:w="290" w:type="pct"/>
            <w:vMerge/>
          </w:tcPr>
          <w:p w14:paraId="03A71E62" w14:textId="397F58A0" w:rsidR="008B7098" w:rsidRDefault="008B7098" w:rsidP="008B7098">
            <w:pPr>
              <w:pStyle w:val="Koptekst"/>
              <w:tabs>
                <w:tab w:val="left" w:pos="1701"/>
                <w:tab w:val="left" w:pos="1985"/>
              </w:tabs>
              <w:jc w:val="center"/>
              <w:rPr>
                <w:rFonts w:ascii="Calibri" w:hAnsi="Calibri" w:cs="Tahoma"/>
                <w:sz w:val="18"/>
                <w:szCs w:val="18"/>
              </w:rPr>
            </w:pPr>
          </w:p>
        </w:tc>
        <w:tc>
          <w:tcPr>
            <w:tcW w:w="3116" w:type="pct"/>
          </w:tcPr>
          <w:p w14:paraId="3D454F72" w14:textId="0C99C984" w:rsidR="008B7098" w:rsidRDefault="008B7098" w:rsidP="008B7098">
            <w:pPr>
              <w:pStyle w:val="Koptekst"/>
              <w:tabs>
                <w:tab w:val="clear" w:pos="4536"/>
                <w:tab w:val="clear" w:pos="9072"/>
                <w:tab w:val="left" w:pos="1701"/>
                <w:tab w:val="left" w:pos="1985"/>
              </w:tabs>
              <w:rPr>
                <w:rFonts w:ascii="Calibri" w:hAnsi="Calibri" w:cs="Tahoma"/>
                <w:sz w:val="18"/>
                <w:szCs w:val="18"/>
              </w:rPr>
            </w:pPr>
            <w:r>
              <w:rPr>
                <w:rFonts w:ascii="Calibri" w:hAnsi="Calibri" w:cs="Tahoma"/>
                <w:sz w:val="18"/>
                <w:szCs w:val="18"/>
              </w:rPr>
              <w:t>2</w:t>
            </w:r>
            <w:r w:rsidRPr="004519DA">
              <w:rPr>
                <w:rFonts w:ascii="Calibri" w:hAnsi="Calibri" w:cs="Tahoma"/>
                <w:sz w:val="18"/>
                <w:szCs w:val="18"/>
                <w:vertAlign w:val="superscript"/>
              </w:rPr>
              <w:t>e</w:t>
            </w:r>
            <w:r>
              <w:rPr>
                <w:rFonts w:ascii="Calibri" w:hAnsi="Calibri" w:cs="Tahoma"/>
                <w:sz w:val="18"/>
                <w:szCs w:val="18"/>
              </w:rPr>
              <w:t xml:space="preserve"> optie, als eerste optie geen nummer oplevert:</w:t>
            </w:r>
          </w:p>
        </w:tc>
        <w:tc>
          <w:tcPr>
            <w:tcW w:w="1594" w:type="pct"/>
          </w:tcPr>
          <w:p w14:paraId="1B57B95F" w14:textId="77777777" w:rsidR="008B7098" w:rsidRPr="004519DA" w:rsidRDefault="008B7098" w:rsidP="008B7098">
            <w:pPr>
              <w:rPr>
                <w:rFonts w:ascii="Calibri" w:hAnsi="Calibri" w:cs="Calibri"/>
                <w:sz w:val="18"/>
                <w:szCs w:val="18"/>
                <w:lang w:eastAsia="nl-NL"/>
              </w:rPr>
            </w:pPr>
            <w:r w:rsidRPr="002934D8">
              <w:rPr>
                <w:rFonts w:ascii="Segoe UI Symbol" w:eastAsia="MS Gothic" w:hAnsi="Segoe UI Symbol" w:cs="Segoe UI Symbol"/>
                <w:sz w:val="18"/>
                <w:szCs w:val="24"/>
                <w:lang w:eastAsia="nl-NL"/>
              </w:rPr>
              <w:t>☐</w:t>
            </w:r>
            <w:r w:rsidRPr="002934D8">
              <w:rPr>
                <w:rFonts w:ascii="Calibri" w:hAnsi="Calibri" w:cs="Calibri"/>
                <w:sz w:val="18"/>
                <w:szCs w:val="18"/>
                <w:lang w:eastAsia="nl-NL"/>
              </w:rPr>
              <w:t xml:space="preserve"> </w:t>
            </w:r>
            <w:r w:rsidRPr="004519DA">
              <w:rPr>
                <w:rFonts w:ascii="Calibri" w:hAnsi="Calibri" w:cs="Calibri"/>
                <w:sz w:val="18"/>
                <w:szCs w:val="18"/>
                <w:lang w:eastAsia="nl-NL"/>
              </w:rPr>
              <w:t>debiteurnummer Coachview</w:t>
            </w:r>
          </w:p>
          <w:p w14:paraId="0F6F3C38" w14:textId="77777777" w:rsidR="008B7098" w:rsidRPr="004519DA" w:rsidRDefault="008B7098" w:rsidP="008B7098">
            <w:pPr>
              <w:rPr>
                <w:rFonts w:ascii="Calibri" w:hAnsi="Calibri" w:cs="Calibri"/>
                <w:sz w:val="18"/>
                <w:szCs w:val="18"/>
                <w:lang w:eastAsia="nl-NL"/>
              </w:rPr>
            </w:pPr>
            <w:r w:rsidRPr="002934D8">
              <w:rPr>
                <w:rFonts w:ascii="Segoe UI Symbol" w:eastAsia="MS Gothic" w:hAnsi="Segoe UI Symbol" w:cs="Segoe UI Symbol"/>
                <w:sz w:val="18"/>
                <w:szCs w:val="24"/>
                <w:lang w:eastAsia="nl-NL"/>
              </w:rPr>
              <w:t>☐</w:t>
            </w:r>
            <w:r w:rsidRPr="004519DA">
              <w:rPr>
                <w:rFonts w:ascii="Calibri" w:hAnsi="Calibri" w:cs="Calibri"/>
                <w:sz w:val="18"/>
                <w:szCs w:val="18"/>
                <w:lang w:eastAsia="nl-NL"/>
              </w:rPr>
              <w:t xml:space="preserve"> debiteurnummer extern</w:t>
            </w:r>
          </w:p>
          <w:p w14:paraId="2705AAF2" w14:textId="3965E77E" w:rsidR="008B7098" w:rsidRDefault="008B7098" w:rsidP="008B7098">
            <w:pPr>
              <w:rPr>
                <w:rFonts w:ascii="Segoe UI Symbol" w:eastAsia="MS Gothic" w:hAnsi="Segoe UI Symbol" w:cs="Segoe UI Symbol"/>
                <w:sz w:val="18"/>
                <w:szCs w:val="24"/>
                <w:lang w:eastAsia="nl-NL"/>
              </w:rPr>
            </w:pPr>
            <w:r w:rsidRPr="002934D8">
              <w:rPr>
                <w:rFonts w:ascii="Segoe UI Symbol" w:eastAsia="MS Gothic" w:hAnsi="Segoe UI Symbol" w:cs="Segoe UI Symbol"/>
                <w:sz w:val="18"/>
                <w:szCs w:val="24"/>
                <w:lang w:eastAsia="nl-NL"/>
              </w:rPr>
              <w:t>☐</w:t>
            </w:r>
            <w:r w:rsidRPr="004519DA">
              <w:rPr>
                <w:rFonts w:ascii="Calibri" w:eastAsia="MS Gothic" w:hAnsi="Calibri" w:cs="Calibri"/>
                <w:sz w:val="18"/>
                <w:szCs w:val="24"/>
                <w:lang w:eastAsia="nl-NL"/>
              </w:rPr>
              <w:t xml:space="preserve"> externid bedrijf en/of persoon</w:t>
            </w:r>
          </w:p>
        </w:tc>
      </w:tr>
      <w:tr w:rsidR="008B7098" w:rsidRPr="00B60F9E" w14:paraId="460554CF" w14:textId="77777777" w:rsidTr="00E123E1">
        <w:tc>
          <w:tcPr>
            <w:tcW w:w="290" w:type="pct"/>
            <w:vMerge/>
          </w:tcPr>
          <w:p w14:paraId="6BE21922" w14:textId="3A88BA73" w:rsidR="008B7098" w:rsidRDefault="008B7098" w:rsidP="008B7098">
            <w:pPr>
              <w:pStyle w:val="Koptekst"/>
              <w:tabs>
                <w:tab w:val="left" w:pos="1701"/>
                <w:tab w:val="left" w:pos="1985"/>
              </w:tabs>
              <w:jc w:val="center"/>
              <w:rPr>
                <w:rFonts w:ascii="Calibri" w:hAnsi="Calibri" w:cs="Tahoma"/>
                <w:sz w:val="18"/>
                <w:szCs w:val="18"/>
              </w:rPr>
            </w:pPr>
          </w:p>
        </w:tc>
        <w:tc>
          <w:tcPr>
            <w:tcW w:w="3116" w:type="pct"/>
          </w:tcPr>
          <w:p w14:paraId="5BEB1ABF" w14:textId="54D30736" w:rsidR="008B7098" w:rsidRDefault="008B7098" w:rsidP="008B7098">
            <w:pPr>
              <w:pStyle w:val="Koptekst"/>
              <w:tabs>
                <w:tab w:val="clear" w:pos="4536"/>
                <w:tab w:val="clear" w:pos="9072"/>
                <w:tab w:val="left" w:pos="1701"/>
                <w:tab w:val="left" w:pos="1985"/>
              </w:tabs>
              <w:rPr>
                <w:rFonts w:ascii="Calibri" w:hAnsi="Calibri" w:cs="Tahoma"/>
                <w:sz w:val="18"/>
                <w:szCs w:val="18"/>
              </w:rPr>
            </w:pPr>
            <w:r>
              <w:rPr>
                <w:rFonts w:ascii="Calibri" w:hAnsi="Calibri" w:cs="Tahoma"/>
                <w:sz w:val="18"/>
                <w:szCs w:val="18"/>
              </w:rPr>
              <w:t>3</w:t>
            </w:r>
            <w:r w:rsidRPr="004519DA">
              <w:rPr>
                <w:rFonts w:ascii="Calibri" w:hAnsi="Calibri" w:cs="Tahoma"/>
                <w:sz w:val="18"/>
                <w:szCs w:val="18"/>
                <w:vertAlign w:val="superscript"/>
              </w:rPr>
              <w:t>e</w:t>
            </w:r>
            <w:r>
              <w:rPr>
                <w:rFonts w:ascii="Calibri" w:hAnsi="Calibri" w:cs="Tahoma"/>
                <w:sz w:val="18"/>
                <w:szCs w:val="18"/>
              </w:rPr>
              <w:t xml:space="preserve"> optie, als tweede optie geen nummer oplevert:</w:t>
            </w:r>
          </w:p>
        </w:tc>
        <w:tc>
          <w:tcPr>
            <w:tcW w:w="1594" w:type="pct"/>
          </w:tcPr>
          <w:p w14:paraId="52F3AF52" w14:textId="77777777" w:rsidR="008B7098" w:rsidRPr="004519DA" w:rsidRDefault="008B7098" w:rsidP="008B7098">
            <w:pPr>
              <w:rPr>
                <w:rFonts w:ascii="Calibri" w:hAnsi="Calibri" w:cs="Calibri"/>
                <w:sz w:val="18"/>
                <w:szCs w:val="18"/>
                <w:lang w:eastAsia="nl-NL"/>
              </w:rPr>
            </w:pPr>
            <w:r w:rsidRPr="002934D8">
              <w:rPr>
                <w:rFonts w:ascii="Segoe UI Symbol" w:eastAsia="MS Gothic" w:hAnsi="Segoe UI Symbol" w:cs="Segoe UI Symbol"/>
                <w:sz w:val="18"/>
                <w:szCs w:val="24"/>
                <w:lang w:eastAsia="nl-NL"/>
              </w:rPr>
              <w:t>☐</w:t>
            </w:r>
            <w:r w:rsidRPr="002934D8">
              <w:rPr>
                <w:rFonts w:ascii="Calibri" w:hAnsi="Calibri" w:cs="Calibri"/>
                <w:sz w:val="18"/>
                <w:szCs w:val="18"/>
                <w:lang w:eastAsia="nl-NL"/>
              </w:rPr>
              <w:t xml:space="preserve"> </w:t>
            </w:r>
            <w:r w:rsidRPr="004519DA">
              <w:rPr>
                <w:rFonts w:ascii="Calibri" w:hAnsi="Calibri" w:cs="Calibri"/>
                <w:sz w:val="18"/>
                <w:szCs w:val="18"/>
                <w:lang w:eastAsia="nl-NL"/>
              </w:rPr>
              <w:t>debiteurnummer Coachview</w:t>
            </w:r>
          </w:p>
          <w:p w14:paraId="6999C4DD" w14:textId="77777777" w:rsidR="008B7098" w:rsidRPr="004519DA" w:rsidRDefault="008B7098" w:rsidP="008B7098">
            <w:pPr>
              <w:rPr>
                <w:rFonts w:ascii="Calibri" w:hAnsi="Calibri" w:cs="Calibri"/>
                <w:sz w:val="18"/>
                <w:szCs w:val="18"/>
                <w:lang w:eastAsia="nl-NL"/>
              </w:rPr>
            </w:pPr>
            <w:r w:rsidRPr="002934D8">
              <w:rPr>
                <w:rFonts w:ascii="Segoe UI Symbol" w:eastAsia="MS Gothic" w:hAnsi="Segoe UI Symbol" w:cs="Segoe UI Symbol"/>
                <w:sz w:val="18"/>
                <w:szCs w:val="24"/>
                <w:lang w:eastAsia="nl-NL"/>
              </w:rPr>
              <w:t>☐</w:t>
            </w:r>
            <w:r w:rsidRPr="004519DA">
              <w:rPr>
                <w:rFonts w:ascii="Calibri" w:hAnsi="Calibri" w:cs="Calibri"/>
                <w:sz w:val="18"/>
                <w:szCs w:val="18"/>
                <w:lang w:eastAsia="nl-NL"/>
              </w:rPr>
              <w:t xml:space="preserve"> debiteurnummer extern</w:t>
            </w:r>
          </w:p>
          <w:p w14:paraId="656DF2B7" w14:textId="4B223796" w:rsidR="008B7098" w:rsidRDefault="008B7098" w:rsidP="008B7098">
            <w:pPr>
              <w:rPr>
                <w:rFonts w:ascii="Segoe UI Symbol" w:eastAsia="MS Gothic" w:hAnsi="Segoe UI Symbol" w:cs="Segoe UI Symbol"/>
                <w:sz w:val="18"/>
                <w:szCs w:val="24"/>
                <w:lang w:eastAsia="nl-NL"/>
              </w:rPr>
            </w:pPr>
            <w:r w:rsidRPr="002934D8">
              <w:rPr>
                <w:rFonts w:ascii="Segoe UI Symbol" w:eastAsia="MS Gothic" w:hAnsi="Segoe UI Symbol" w:cs="Segoe UI Symbol"/>
                <w:sz w:val="18"/>
                <w:szCs w:val="24"/>
                <w:lang w:eastAsia="nl-NL"/>
              </w:rPr>
              <w:t>☐</w:t>
            </w:r>
            <w:r w:rsidRPr="004519DA">
              <w:rPr>
                <w:rFonts w:ascii="Calibri" w:eastAsia="MS Gothic" w:hAnsi="Calibri" w:cs="Calibri"/>
                <w:sz w:val="18"/>
                <w:szCs w:val="24"/>
                <w:lang w:eastAsia="nl-NL"/>
              </w:rPr>
              <w:t xml:space="preserve"> externid bedrijf en/of persoon</w:t>
            </w:r>
          </w:p>
        </w:tc>
      </w:tr>
      <w:tr w:rsidR="008B7098" w:rsidRPr="00B60F9E" w14:paraId="3E41FF6D" w14:textId="77777777" w:rsidTr="00E123E1">
        <w:tc>
          <w:tcPr>
            <w:tcW w:w="290" w:type="pct"/>
            <w:vMerge/>
          </w:tcPr>
          <w:p w14:paraId="4135B1A9" w14:textId="32F1BD50" w:rsidR="008B7098" w:rsidRDefault="008B7098" w:rsidP="008B7098">
            <w:pPr>
              <w:pStyle w:val="Koptekst"/>
              <w:tabs>
                <w:tab w:val="clear" w:pos="4536"/>
                <w:tab w:val="clear" w:pos="9072"/>
                <w:tab w:val="left" w:pos="1701"/>
                <w:tab w:val="left" w:pos="1985"/>
              </w:tabs>
              <w:jc w:val="center"/>
              <w:rPr>
                <w:rFonts w:ascii="Calibri" w:hAnsi="Calibri" w:cs="Tahoma"/>
                <w:sz w:val="18"/>
                <w:szCs w:val="18"/>
              </w:rPr>
            </w:pPr>
          </w:p>
        </w:tc>
        <w:tc>
          <w:tcPr>
            <w:tcW w:w="3116" w:type="pct"/>
          </w:tcPr>
          <w:p w14:paraId="43ED676D" w14:textId="5ECA9C69" w:rsidR="008B7098" w:rsidRDefault="008B7098" w:rsidP="008B7098">
            <w:pPr>
              <w:pStyle w:val="Koptekst"/>
              <w:tabs>
                <w:tab w:val="clear" w:pos="4536"/>
                <w:tab w:val="clear" w:pos="9072"/>
                <w:tab w:val="left" w:pos="1701"/>
                <w:tab w:val="left" w:pos="1985"/>
              </w:tabs>
              <w:rPr>
                <w:rFonts w:ascii="Calibri" w:hAnsi="Calibri" w:cs="Tahoma"/>
                <w:sz w:val="18"/>
                <w:szCs w:val="18"/>
              </w:rPr>
            </w:pPr>
            <w:r>
              <w:rPr>
                <w:rFonts w:ascii="Calibri" w:hAnsi="Calibri" w:cs="Tahoma"/>
                <w:sz w:val="18"/>
                <w:szCs w:val="18"/>
              </w:rPr>
              <w:t>Wanneer je bij optie 1, 2 of 3 gebruik maakt van ‘externid bedrijf en/of persoon’, wat is dan de external source?</w:t>
            </w:r>
          </w:p>
        </w:tc>
        <w:tc>
          <w:tcPr>
            <w:tcW w:w="1594" w:type="pct"/>
          </w:tcPr>
          <w:p w14:paraId="05A5A1EF" w14:textId="77777777" w:rsidR="008B7098" w:rsidRPr="002934D8" w:rsidRDefault="008B7098" w:rsidP="008B7098">
            <w:pPr>
              <w:rPr>
                <w:rFonts w:ascii="Segoe UI Symbol" w:eastAsia="MS Gothic" w:hAnsi="Segoe UI Symbol" w:cs="Segoe UI Symbol"/>
                <w:sz w:val="18"/>
                <w:szCs w:val="24"/>
                <w:lang w:eastAsia="nl-NL"/>
              </w:rPr>
            </w:pPr>
          </w:p>
        </w:tc>
      </w:tr>
      <w:tr w:rsidR="008B7098" w:rsidRPr="00B60F9E" w14:paraId="5A8181B1" w14:textId="77777777" w:rsidTr="00E123E1">
        <w:tc>
          <w:tcPr>
            <w:tcW w:w="290" w:type="pct"/>
            <w:vMerge w:val="restart"/>
          </w:tcPr>
          <w:p w14:paraId="189F9094" w14:textId="71575873" w:rsidR="008B7098" w:rsidRPr="008E4834" w:rsidRDefault="008B7098" w:rsidP="008B7098">
            <w:pPr>
              <w:pStyle w:val="Koptekst"/>
              <w:tabs>
                <w:tab w:val="clear" w:pos="4536"/>
                <w:tab w:val="clear" w:pos="9072"/>
                <w:tab w:val="left" w:pos="1701"/>
                <w:tab w:val="left" w:pos="1985"/>
              </w:tabs>
              <w:jc w:val="center"/>
              <w:rPr>
                <w:rFonts w:ascii="Calibri" w:hAnsi="Calibri" w:cs="Tahoma"/>
                <w:sz w:val="18"/>
                <w:szCs w:val="18"/>
              </w:rPr>
            </w:pPr>
            <w:r>
              <w:rPr>
                <w:rFonts w:ascii="Calibri" w:hAnsi="Calibri" w:cs="Tahoma"/>
                <w:sz w:val="18"/>
                <w:szCs w:val="18"/>
              </w:rPr>
              <w:t>3</w:t>
            </w:r>
          </w:p>
          <w:p w14:paraId="4042A012" w14:textId="77777777" w:rsidR="008B7098" w:rsidRPr="008E4834" w:rsidRDefault="008B7098" w:rsidP="008B7098">
            <w:pPr>
              <w:pStyle w:val="Koptekst"/>
              <w:tabs>
                <w:tab w:val="left" w:pos="1701"/>
                <w:tab w:val="left" w:pos="1985"/>
              </w:tabs>
              <w:jc w:val="center"/>
              <w:rPr>
                <w:rFonts w:ascii="Calibri" w:hAnsi="Calibri" w:cs="Tahoma"/>
                <w:sz w:val="18"/>
                <w:szCs w:val="18"/>
              </w:rPr>
            </w:pPr>
          </w:p>
          <w:p w14:paraId="54AFDF79" w14:textId="1F047BD2" w:rsidR="008B7098" w:rsidRPr="008E4834" w:rsidRDefault="008B7098" w:rsidP="008B7098">
            <w:pPr>
              <w:pStyle w:val="Koptekst"/>
              <w:tabs>
                <w:tab w:val="left" w:pos="1701"/>
                <w:tab w:val="left" w:pos="1985"/>
              </w:tabs>
              <w:jc w:val="center"/>
              <w:rPr>
                <w:rFonts w:ascii="Calibri" w:hAnsi="Calibri" w:cs="Tahoma"/>
                <w:sz w:val="18"/>
                <w:szCs w:val="18"/>
              </w:rPr>
            </w:pPr>
          </w:p>
        </w:tc>
        <w:tc>
          <w:tcPr>
            <w:tcW w:w="3116" w:type="pct"/>
          </w:tcPr>
          <w:p w14:paraId="1E9FDA90" w14:textId="1BF8A061" w:rsidR="008B7098" w:rsidRDefault="008B7098" w:rsidP="008B7098">
            <w:pPr>
              <w:pStyle w:val="Koptekst"/>
              <w:tabs>
                <w:tab w:val="clear" w:pos="4536"/>
                <w:tab w:val="clear" w:pos="9072"/>
                <w:tab w:val="left" w:pos="1701"/>
                <w:tab w:val="left" w:pos="1985"/>
              </w:tabs>
              <w:rPr>
                <w:rFonts w:ascii="Calibri" w:hAnsi="Calibri" w:cs="Tahoma"/>
                <w:i/>
                <w:sz w:val="18"/>
                <w:szCs w:val="18"/>
              </w:rPr>
            </w:pPr>
            <w:r>
              <w:rPr>
                <w:rFonts w:ascii="Calibri" w:hAnsi="Calibri" w:cs="Tahoma"/>
                <w:i/>
                <w:sz w:val="18"/>
                <w:szCs w:val="18"/>
              </w:rPr>
              <w:t xml:space="preserve">Afwijkend debiteurennummer, </w:t>
            </w:r>
            <w:r w:rsidRPr="00BB7D0B">
              <w:rPr>
                <w:rFonts w:ascii="Calibri" w:hAnsi="Calibri" w:cs="Tahoma"/>
                <w:i/>
                <w:sz w:val="18"/>
                <w:szCs w:val="18"/>
              </w:rPr>
              <w:t>Coachview debiteurnummers beginnen standaard bij 00001.</w:t>
            </w:r>
            <w:r>
              <w:rPr>
                <w:rFonts w:ascii="Calibri" w:hAnsi="Calibri" w:cs="Tahoma"/>
                <w:i/>
                <w:sz w:val="18"/>
                <w:szCs w:val="18"/>
              </w:rPr>
              <w:t xml:space="preserve"> Hiermee regel je dat een afwijkend debiteurnummer gebruikt wordt. Handig als je reeds gebruikte debiteur- en crediteurnummers in Exact Online niet wilt overschrijden.</w:t>
            </w:r>
          </w:p>
          <w:p w14:paraId="4496F54B" w14:textId="77777777" w:rsidR="008B7098" w:rsidRDefault="008B7098" w:rsidP="008B7098">
            <w:pPr>
              <w:pStyle w:val="Koptekst"/>
              <w:tabs>
                <w:tab w:val="clear" w:pos="4536"/>
                <w:tab w:val="clear" w:pos="9072"/>
                <w:tab w:val="left" w:pos="1701"/>
                <w:tab w:val="left" w:pos="1985"/>
              </w:tabs>
              <w:rPr>
                <w:rFonts w:ascii="Calibri" w:hAnsi="Calibri" w:cs="Tahoma"/>
                <w:i/>
                <w:sz w:val="18"/>
                <w:szCs w:val="18"/>
              </w:rPr>
            </w:pPr>
          </w:p>
          <w:p w14:paraId="7A1CF79A" w14:textId="39302FA4" w:rsidR="008B7098" w:rsidRPr="00451363" w:rsidRDefault="008B7098" w:rsidP="008B7098">
            <w:pPr>
              <w:pStyle w:val="Koptekst"/>
              <w:tabs>
                <w:tab w:val="clear" w:pos="4536"/>
                <w:tab w:val="clear" w:pos="9072"/>
                <w:tab w:val="left" w:pos="1701"/>
                <w:tab w:val="left" w:pos="1985"/>
              </w:tabs>
              <w:rPr>
                <w:rFonts w:ascii="Calibri" w:hAnsi="Calibri" w:cs="Tahoma"/>
                <w:i/>
                <w:sz w:val="18"/>
                <w:szCs w:val="18"/>
              </w:rPr>
            </w:pPr>
            <w:r w:rsidRPr="00451363">
              <w:rPr>
                <w:rStyle w:val="Zwaar"/>
                <w:rFonts w:ascii="Calibri" w:hAnsi="Calibri" w:cs="Helvetica"/>
                <w:i/>
                <w:color w:val="333333"/>
                <w:sz w:val="18"/>
                <w:szCs w:val="18"/>
                <w:bdr w:val="none" w:sz="0" w:space="0" w:color="auto" w:frame="1"/>
                <w:shd w:val="clear" w:color="auto" w:fill="FFFFFF"/>
              </w:rPr>
              <w:t>Let op</w:t>
            </w:r>
            <w:r w:rsidRPr="00451363">
              <w:rPr>
                <w:rFonts w:ascii="Calibri" w:hAnsi="Calibri" w:cs="Helvetica"/>
                <w:i/>
                <w:color w:val="333333"/>
                <w:sz w:val="18"/>
                <w:szCs w:val="18"/>
                <w:shd w:val="clear" w:color="auto" w:fill="FFFFFF"/>
              </w:rPr>
              <w:t>: een relatienummer in Exact Online is of een debiteur- of een crediteurennummer. Mocht je een debiteurennummer uit Coachview meegeven en bestaat deze relatie in Exact Online als crediteur (type is niet gelijk aan 'Klant') dan wordt deze crediteur overschreven.</w:t>
            </w:r>
          </w:p>
        </w:tc>
        <w:tc>
          <w:tcPr>
            <w:tcW w:w="1594" w:type="pct"/>
          </w:tcPr>
          <w:p w14:paraId="4453B632" w14:textId="77777777" w:rsidR="008B7098" w:rsidRDefault="008B7098" w:rsidP="008B7098">
            <w:pPr>
              <w:rPr>
                <w:rFonts w:ascii="Segoe UI Symbol" w:eastAsia="MS Gothic" w:hAnsi="Segoe UI Symbol" w:cs="Segoe UI Symbol"/>
                <w:sz w:val="18"/>
                <w:szCs w:val="24"/>
                <w:lang w:eastAsia="nl-NL"/>
              </w:rPr>
            </w:pPr>
          </w:p>
        </w:tc>
      </w:tr>
      <w:tr w:rsidR="008B7098" w:rsidRPr="00B60F9E" w14:paraId="2EF41739" w14:textId="77777777" w:rsidTr="00E123E1">
        <w:tc>
          <w:tcPr>
            <w:tcW w:w="290" w:type="pct"/>
            <w:vMerge/>
          </w:tcPr>
          <w:p w14:paraId="732A3BF5" w14:textId="676027F2" w:rsidR="008B7098" w:rsidRPr="008E4834" w:rsidRDefault="008B7098" w:rsidP="008B7098">
            <w:pPr>
              <w:pStyle w:val="Koptekst"/>
              <w:tabs>
                <w:tab w:val="left" w:pos="1701"/>
                <w:tab w:val="left" w:pos="1985"/>
              </w:tabs>
              <w:jc w:val="center"/>
              <w:rPr>
                <w:rFonts w:ascii="Calibri" w:hAnsi="Calibri" w:cs="Tahoma"/>
                <w:sz w:val="18"/>
                <w:szCs w:val="18"/>
              </w:rPr>
            </w:pPr>
          </w:p>
        </w:tc>
        <w:tc>
          <w:tcPr>
            <w:tcW w:w="3116" w:type="pct"/>
          </w:tcPr>
          <w:p w14:paraId="7C9B0A46" w14:textId="14402BD7" w:rsidR="008B7098" w:rsidRPr="0028242B" w:rsidRDefault="008B7098" w:rsidP="008B7098">
            <w:pPr>
              <w:pStyle w:val="Koptekst"/>
              <w:tabs>
                <w:tab w:val="clear" w:pos="4536"/>
                <w:tab w:val="clear" w:pos="9072"/>
                <w:tab w:val="left" w:pos="1701"/>
                <w:tab w:val="left" w:pos="1985"/>
              </w:tabs>
              <w:rPr>
                <w:rFonts w:ascii="Calibri" w:hAnsi="Calibri" w:cs="Tahoma"/>
                <w:sz w:val="18"/>
                <w:szCs w:val="18"/>
              </w:rPr>
            </w:pPr>
            <w:r>
              <w:rPr>
                <w:rFonts w:ascii="Calibri" w:hAnsi="Calibri" w:cs="Tahoma"/>
                <w:sz w:val="18"/>
                <w:szCs w:val="18"/>
              </w:rPr>
              <w:t>Dient er een afwijkend start</w:t>
            </w:r>
            <w:r w:rsidRPr="0028242B">
              <w:rPr>
                <w:rFonts w:ascii="Calibri" w:hAnsi="Calibri" w:cs="Tahoma"/>
                <w:sz w:val="18"/>
                <w:szCs w:val="18"/>
              </w:rPr>
              <w:t>nummer te worden ingesteld?</w:t>
            </w:r>
          </w:p>
        </w:tc>
        <w:tc>
          <w:tcPr>
            <w:tcW w:w="1594" w:type="pct"/>
          </w:tcPr>
          <w:p w14:paraId="70945B90" w14:textId="4637FA7D" w:rsidR="008B7098" w:rsidRPr="002934D8" w:rsidRDefault="008B7098" w:rsidP="008B7098">
            <w:pPr>
              <w:rPr>
                <w:rFonts w:ascii="Calibri" w:hAnsi="Calibri" w:cs="Calibri"/>
                <w:sz w:val="18"/>
                <w:szCs w:val="18"/>
                <w:lang w:eastAsia="nl-NL"/>
              </w:rPr>
            </w:pPr>
            <w:r w:rsidRPr="002934D8">
              <w:rPr>
                <w:rFonts w:ascii="Segoe UI Symbol" w:eastAsia="MS Gothic" w:hAnsi="Segoe UI Symbol" w:cs="Segoe UI Symbol"/>
                <w:sz w:val="18"/>
                <w:szCs w:val="24"/>
                <w:lang w:eastAsia="nl-NL"/>
              </w:rPr>
              <w:t>☐</w:t>
            </w:r>
            <w:r w:rsidRPr="002934D8">
              <w:rPr>
                <w:rFonts w:ascii="Calibri" w:hAnsi="Calibri" w:cs="Calibri"/>
                <w:sz w:val="18"/>
                <w:szCs w:val="18"/>
                <w:lang w:eastAsia="nl-NL"/>
              </w:rPr>
              <w:t xml:space="preserve"> </w:t>
            </w:r>
            <w:r>
              <w:rPr>
                <w:rFonts w:ascii="Calibri" w:hAnsi="Calibri" w:cs="Calibri"/>
                <w:sz w:val="18"/>
                <w:szCs w:val="18"/>
                <w:lang w:eastAsia="nl-NL"/>
              </w:rPr>
              <w:t>nee</w:t>
            </w:r>
          </w:p>
          <w:p w14:paraId="62E60FAC" w14:textId="3CC05FB5" w:rsidR="008B7098" w:rsidRPr="00BB7D0B" w:rsidRDefault="008B7098" w:rsidP="008B7098">
            <w:pPr>
              <w:rPr>
                <w:rFonts w:ascii="Calibri" w:hAnsi="Calibri" w:cs="Calibri"/>
                <w:sz w:val="18"/>
                <w:szCs w:val="18"/>
                <w:lang w:eastAsia="nl-NL"/>
              </w:rPr>
            </w:pPr>
            <w:r w:rsidRPr="002934D8">
              <w:rPr>
                <w:rFonts w:ascii="Segoe UI Symbol" w:eastAsia="MS Gothic" w:hAnsi="Segoe UI Symbol" w:cs="Segoe UI Symbol"/>
                <w:sz w:val="18"/>
                <w:szCs w:val="24"/>
                <w:lang w:eastAsia="nl-NL"/>
              </w:rPr>
              <w:t>☐</w:t>
            </w:r>
            <w:r w:rsidRPr="002934D8">
              <w:rPr>
                <w:rFonts w:ascii="Calibri" w:hAnsi="Calibri" w:cs="Calibri"/>
                <w:sz w:val="18"/>
                <w:szCs w:val="18"/>
                <w:lang w:eastAsia="nl-NL"/>
              </w:rPr>
              <w:t xml:space="preserve"> </w:t>
            </w:r>
            <w:r>
              <w:rPr>
                <w:rFonts w:ascii="Calibri" w:hAnsi="Calibri" w:cs="Calibri"/>
                <w:sz w:val="18"/>
                <w:szCs w:val="18"/>
                <w:lang w:eastAsia="nl-NL"/>
              </w:rPr>
              <w:t xml:space="preserve">ja, startnummer: </w:t>
            </w:r>
          </w:p>
        </w:tc>
      </w:tr>
      <w:tr w:rsidR="008B7098" w:rsidRPr="00B60F9E" w14:paraId="78428F0B" w14:textId="77777777" w:rsidTr="00E123E1">
        <w:tc>
          <w:tcPr>
            <w:tcW w:w="290" w:type="pct"/>
            <w:vMerge/>
          </w:tcPr>
          <w:p w14:paraId="25771F46" w14:textId="17C9EE35" w:rsidR="008B7098" w:rsidRPr="008E4834" w:rsidRDefault="008B7098" w:rsidP="008B7098">
            <w:pPr>
              <w:pStyle w:val="Koptekst"/>
              <w:tabs>
                <w:tab w:val="clear" w:pos="4536"/>
                <w:tab w:val="clear" w:pos="9072"/>
                <w:tab w:val="left" w:pos="1701"/>
                <w:tab w:val="left" w:pos="1985"/>
              </w:tabs>
              <w:jc w:val="center"/>
              <w:rPr>
                <w:rFonts w:ascii="Calibri" w:hAnsi="Calibri" w:cs="Tahoma"/>
                <w:sz w:val="18"/>
                <w:szCs w:val="18"/>
              </w:rPr>
            </w:pPr>
          </w:p>
        </w:tc>
        <w:tc>
          <w:tcPr>
            <w:tcW w:w="3116" w:type="pct"/>
          </w:tcPr>
          <w:p w14:paraId="23366803" w14:textId="4D8E0582" w:rsidR="008B7098" w:rsidRDefault="008B7098" w:rsidP="008B7098">
            <w:pPr>
              <w:pStyle w:val="Koptekst"/>
              <w:tabs>
                <w:tab w:val="clear" w:pos="4536"/>
                <w:tab w:val="clear" w:pos="9072"/>
                <w:tab w:val="left" w:pos="1701"/>
                <w:tab w:val="left" w:pos="1985"/>
              </w:tabs>
              <w:rPr>
                <w:rFonts w:ascii="Calibri" w:hAnsi="Calibri" w:cs="Tahoma"/>
                <w:sz w:val="18"/>
                <w:szCs w:val="18"/>
              </w:rPr>
            </w:pPr>
            <w:r>
              <w:rPr>
                <w:rFonts w:ascii="Calibri" w:hAnsi="Calibri" w:cs="Tahoma"/>
                <w:sz w:val="18"/>
                <w:szCs w:val="18"/>
              </w:rPr>
              <w:t>Wil je gebruik maken van een prefix nummer</w:t>
            </w:r>
          </w:p>
          <w:p w14:paraId="65F77494" w14:textId="7940FF45" w:rsidR="008B7098" w:rsidRDefault="008B7098" w:rsidP="008B7098">
            <w:pPr>
              <w:pStyle w:val="Koptekst"/>
              <w:tabs>
                <w:tab w:val="clear" w:pos="4536"/>
                <w:tab w:val="clear" w:pos="9072"/>
                <w:tab w:val="left" w:pos="1701"/>
                <w:tab w:val="left" w:pos="1985"/>
              </w:tabs>
              <w:rPr>
                <w:rFonts w:ascii="Calibri" w:hAnsi="Calibri" w:cs="Tahoma"/>
                <w:sz w:val="18"/>
                <w:szCs w:val="18"/>
              </w:rPr>
            </w:pPr>
            <w:r w:rsidRPr="00BB7D0B">
              <w:rPr>
                <w:rFonts w:ascii="Calibri" w:hAnsi="Calibri" w:cs="Tahoma"/>
                <w:sz w:val="18"/>
                <w:szCs w:val="18"/>
              </w:rPr>
              <w:t>Vul hier een prefix nummer in, wanneer er een nummer voor het (standaard gegenereerde) factuur nummer van Coachview gezet worden</w:t>
            </w:r>
          </w:p>
        </w:tc>
        <w:tc>
          <w:tcPr>
            <w:tcW w:w="1594" w:type="pct"/>
          </w:tcPr>
          <w:p w14:paraId="61403BCA" w14:textId="77777777" w:rsidR="008B7098" w:rsidRDefault="008B7098" w:rsidP="008B7098">
            <w:pPr>
              <w:rPr>
                <w:rFonts w:ascii="Segoe UI Symbol" w:eastAsia="MS Gothic" w:hAnsi="Segoe UI Symbol" w:cs="Segoe UI Symbol"/>
                <w:sz w:val="18"/>
                <w:szCs w:val="24"/>
                <w:lang w:eastAsia="nl-NL"/>
              </w:rPr>
            </w:pPr>
          </w:p>
        </w:tc>
      </w:tr>
      <w:tr w:rsidR="00D75F7B" w:rsidRPr="00B60F9E" w14:paraId="04BD16FE" w14:textId="77777777" w:rsidTr="00D75F7B">
        <w:tc>
          <w:tcPr>
            <w:tcW w:w="5000" w:type="pct"/>
            <w:gridSpan w:val="3"/>
            <w:tcBorders>
              <w:bottom w:val="single" w:sz="4" w:space="0" w:color="auto"/>
            </w:tcBorders>
          </w:tcPr>
          <w:p w14:paraId="7DBE3325" w14:textId="77777777" w:rsidR="00D75F7B" w:rsidRDefault="00D75F7B" w:rsidP="008B7098">
            <w:pPr>
              <w:rPr>
                <w:rFonts w:ascii="Segoe UI Symbol" w:eastAsia="MS Gothic" w:hAnsi="Segoe UI Symbol" w:cs="Segoe UI Symbol"/>
                <w:sz w:val="18"/>
                <w:szCs w:val="24"/>
                <w:lang w:eastAsia="nl-NL"/>
              </w:rPr>
            </w:pPr>
          </w:p>
        </w:tc>
      </w:tr>
      <w:tr w:rsidR="00D75F7B" w:rsidRPr="00B60F9E" w14:paraId="2EE2616B" w14:textId="77777777" w:rsidTr="00D75F7B">
        <w:tc>
          <w:tcPr>
            <w:tcW w:w="5000" w:type="pct"/>
            <w:gridSpan w:val="3"/>
            <w:shd w:val="clear" w:color="auto" w:fill="92D050"/>
          </w:tcPr>
          <w:p w14:paraId="184875F8" w14:textId="29874377" w:rsidR="00D75F7B" w:rsidRPr="00D75F7B" w:rsidRDefault="00D75F7B" w:rsidP="008B7098">
            <w:pPr>
              <w:rPr>
                <w:rFonts w:ascii="Segoe UI Symbol" w:eastAsia="MS Gothic" w:hAnsi="Segoe UI Symbol" w:cs="Segoe UI Symbol"/>
                <w:b/>
                <w:bCs/>
                <w:sz w:val="18"/>
                <w:szCs w:val="24"/>
                <w:lang w:eastAsia="nl-NL"/>
              </w:rPr>
            </w:pPr>
            <w:r w:rsidRPr="00D75F7B">
              <w:rPr>
                <w:rFonts w:ascii="Segoe UI Symbol" w:eastAsia="MS Gothic" w:hAnsi="Segoe UI Symbol" w:cs="Segoe UI Symbol"/>
                <w:b/>
                <w:bCs/>
                <w:sz w:val="18"/>
                <w:szCs w:val="24"/>
                <w:lang w:eastAsia="nl-NL"/>
              </w:rPr>
              <w:t>Algemeen</w:t>
            </w:r>
          </w:p>
        </w:tc>
      </w:tr>
      <w:tr w:rsidR="00D75F7B" w:rsidRPr="00B60F9E" w14:paraId="5D04A875" w14:textId="77777777" w:rsidTr="00E123E1">
        <w:tc>
          <w:tcPr>
            <w:tcW w:w="290" w:type="pct"/>
          </w:tcPr>
          <w:p w14:paraId="425039EA" w14:textId="409BE36E" w:rsidR="00D75F7B" w:rsidRPr="008E4834" w:rsidRDefault="00D75F7B" w:rsidP="008B7098">
            <w:pPr>
              <w:pStyle w:val="Koptekst"/>
              <w:tabs>
                <w:tab w:val="clear" w:pos="4536"/>
                <w:tab w:val="clear" w:pos="9072"/>
                <w:tab w:val="left" w:pos="1701"/>
                <w:tab w:val="left" w:pos="1985"/>
              </w:tabs>
              <w:jc w:val="center"/>
              <w:rPr>
                <w:rFonts w:ascii="Calibri" w:hAnsi="Calibri" w:cs="Tahoma"/>
                <w:sz w:val="18"/>
                <w:szCs w:val="18"/>
              </w:rPr>
            </w:pPr>
            <w:r>
              <w:rPr>
                <w:rFonts w:ascii="Calibri" w:hAnsi="Calibri" w:cs="Tahoma"/>
                <w:sz w:val="18"/>
                <w:szCs w:val="18"/>
              </w:rPr>
              <w:t>1</w:t>
            </w:r>
          </w:p>
        </w:tc>
        <w:tc>
          <w:tcPr>
            <w:tcW w:w="3116" w:type="pct"/>
          </w:tcPr>
          <w:p w14:paraId="1ACAA89E" w14:textId="7F1F4572" w:rsidR="00D75F7B" w:rsidRDefault="00D75F7B" w:rsidP="008B7098">
            <w:pPr>
              <w:pStyle w:val="Koptekst"/>
              <w:tabs>
                <w:tab w:val="clear" w:pos="4536"/>
                <w:tab w:val="clear" w:pos="9072"/>
                <w:tab w:val="left" w:pos="1701"/>
                <w:tab w:val="left" w:pos="1985"/>
              </w:tabs>
              <w:rPr>
                <w:rFonts w:ascii="Calibri" w:hAnsi="Calibri" w:cs="Tahoma"/>
                <w:sz w:val="18"/>
                <w:szCs w:val="18"/>
              </w:rPr>
            </w:pPr>
            <w:r>
              <w:rPr>
                <w:rFonts w:ascii="Calibri" w:hAnsi="Calibri" w:cs="Tahoma"/>
                <w:sz w:val="18"/>
                <w:szCs w:val="18"/>
              </w:rPr>
              <w:t>Wat zijn de BTW codes in Exact online en de daarbij behorende grootboekrekeningen?</w:t>
            </w:r>
          </w:p>
        </w:tc>
        <w:tc>
          <w:tcPr>
            <w:tcW w:w="1594" w:type="pct"/>
          </w:tcPr>
          <w:p w14:paraId="6BB36A5F" w14:textId="77777777" w:rsidR="00D75F7B" w:rsidRDefault="00D75F7B" w:rsidP="008B7098">
            <w:pPr>
              <w:rPr>
                <w:rFonts w:ascii="Segoe UI Symbol" w:eastAsia="MS Gothic" w:hAnsi="Segoe UI Symbol" w:cs="Segoe UI Symbol"/>
                <w:sz w:val="18"/>
                <w:szCs w:val="24"/>
                <w:lang w:eastAsia="nl-NL"/>
              </w:rPr>
            </w:pPr>
          </w:p>
        </w:tc>
      </w:tr>
      <w:tr w:rsidR="00D75F7B" w:rsidRPr="00B60F9E" w14:paraId="2244D53C" w14:textId="77777777" w:rsidTr="00E123E1">
        <w:tc>
          <w:tcPr>
            <w:tcW w:w="290" w:type="pct"/>
          </w:tcPr>
          <w:p w14:paraId="1F17A7E3" w14:textId="45B534D1" w:rsidR="00D75F7B" w:rsidRDefault="00D75F7B" w:rsidP="008B7098">
            <w:pPr>
              <w:pStyle w:val="Koptekst"/>
              <w:tabs>
                <w:tab w:val="clear" w:pos="4536"/>
                <w:tab w:val="clear" w:pos="9072"/>
                <w:tab w:val="left" w:pos="1701"/>
                <w:tab w:val="left" w:pos="1985"/>
              </w:tabs>
              <w:jc w:val="center"/>
              <w:rPr>
                <w:rFonts w:ascii="Calibri" w:hAnsi="Calibri" w:cs="Tahoma"/>
                <w:sz w:val="18"/>
                <w:szCs w:val="18"/>
              </w:rPr>
            </w:pPr>
            <w:r>
              <w:rPr>
                <w:rFonts w:ascii="Calibri" w:hAnsi="Calibri" w:cs="Tahoma"/>
                <w:sz w:val="18"/>
                <w:szCs w:val="18"/>
              </w:rPr>
              <w:t>2</w:t>
            </w:r>
          </w:p>
        </w:tc>
        <w:tc>
          <w:tcPr>
            <w:tcW w:w="3116" w:type="pct"/>
          </w:tcPr>
          <w:p w14:paraId="69907B84" w14:textId="0EFB19E8" w:rsidR="00D75F7B" w:rsidRDefault="00D75F7B" w:rsidP="008B7098">
            <w:pPr>
              <w:pStyle w:val="Koptekst"/>
              <w:tabs>
                <w:tab w:val="clear" w:pos="4536"/>
                <w:tab w:val="clear" w:pos="9072"/>
                <w:tab w:val="left" w:pos="1701"/>
                <w:tab w:val="left" w:pos="1985"/>
              </w:tabs>
              <w:rPr>
                <w:rFonts w:ascii="Calibri" w:hAnsi="Calibri" w:cs="Tahoma"/>
                <w:sz w:val="18"/>
                <w:szCs w:val="18"/>
              </w:rPr>
            </w:pPr>
            <w:r>
              <w:rPr>
                <w:rFonts w:ascii="Calibri" w:hAnsi="Calibri" w:cs="Tahoma"/>
                <w:sz w:val="18"/>
                <w:szCs w:val="18"/>
              </w:rPr>
              <w:t>Wat zijn de grootboekrekeningen winst- verliesrekening?</w:t>
            </w:r>
          </w:p>
        </w:tc>
        <w:tc>
          <w:tcPr>
            <w:tcW w:w="1594" w:type="pct"/>
          </w:tcPr>
          <w:p w14:paraId="66DF5ECD" w14:textId="77777777" w:rsidR="00D75F7B" w:rsidRDefault="00D75F7B" w:rsidP="008B7098">
            <w:pPr>
              <w:rPr>
                <w:rFonts w:ascii="Segoe UI Symbol" w:eastAsia="MS Gothic" w:hAnsi="Segoe UI Symbol" w:cs="Segoe UI Symbol"/>
                <w:sz w:val="18"/>
                <w:szCs w:val="24"/>
                <w:lang w:eastAsia="nl-NL"/>
              </w:rPr>
            </w:pPr>
          </w:p>
        </w:tc>
      </w:tr>
      <w:tr w:rsidR="00D75F7B" w:rsidRPr="00B60F9E" w14:paraId="4A4787B8" w14:textId="77777777" w:rsidTr="00E123E1">
        <w:tc>
          <w:tcPr>
            <w:tcW w:w="290" w:type="pct"/>
          </w:tcPr>
          <w:p w14:paraId="0608BBB1" w14:textId="352E7DE7" w:rsidR="00D75F7B" w:rsidRDefault="00D75F7B" w:rsidP="008B7098">
            <w:pPr>
              <w:pStyle w:val="Koptekst"/>
              <w:tabs>
                <w:tab w:val="clear" w:pos="4536"/>
                <w:tab w:val="clear" w:pos="9072"/>
                <w:tab w:val="left" w:pos="1701"/>
                <w:tab w:val="left" w:pos="1985"/>
              </w:tabs>
              <w:jc w:val="center"/>
              <w:rPr>
                <w:rFonts w:ascii="Calibri" w:hAnsi="Calibri" w:cs="Tahoma"/>
                <w:sz w:val="18"/>
                <w:szCs w:val="18"/>
              </w:rPr>
            </w:pPr>
            <w:r>
              <w:rPr>
                <w:rFonts w:ascii="Calibri" w:hAnsi="Calibri" w:cs="Tahoma"/>
                <w:sz w:val="18"/>
                <w:szCs w:val="18"/>
              </w:rPr>
              <w:t>3</w:t>
            </w:r>
          </w:p>
        </w:tc>
        <w:tc>
          <w:tcPr>
            <w:tcW w:w="3116" w:type="pct"/>
          </w:tcPr>
          <w:p w14:paraId="18153405" w14:textId="53702CCB" w:rsidR="00D75F7B" w:rsidRDefault="00D75F7B" w:rsidP="008B7098">
            <w:pPr>
              <w:pStyle w:val="Koptekst"/>
              <w:tabs>
                <w:tab w:val="clear" w:pos="4536"/>
                <w:tab w:val="clear" w:pos="9072"/>
                <w:tab w:val="left" w:pos="1701"/>
                <w:tab w:val="left" w:pos="1985"/>
              </w:tabs>
              <w:rPr>
                <w:rFonts w:ascii="Calibri" w:hAnsi="Calibri" w:cs="Tahoma"/>
                <w:sz w:val="18"/>
                <w:szCs w:val="18"/>
              </w:rPr>
            </w:pPr>
            <w:r>
              <w:rPr>
                <w:rFonts w:ascii="Calibri" w:hAnsi="Calibri" w:cs="Tahoma"/>
                <w:sz w:val="18"/>
                <w:szCs w:val="18"/>
              </w:rPr>
              <w:t>Wordt er gebruik gemaakt van kostenplaatsen? Zo ja, welke?</w:t>
            </w:r>
          </w:p>
        </w:tc>
        <w:tc>
          <w:tcPr>
            <w:tcW w:w="1594" w:type="pct"/>
          </w:tcPr>
          <w:p w14:paraId="00795892" w14:textId="77777777" w:rsidR="00D75F7B" w:rsidRDefault="00D75F7B" w:rsidP="008B7098">
            <w:pPr>
              <w:rPr>
                <w:rFonts w:ascii="Segoe UI Symbol" w:eastAsia="MS Gothic" w:hAnsi="Segoe UI Symbol" w:cs="Segoe UI Symbol"/>
                <w:sz w:val="18"/>
                <w:szCs w:val="24"/>
                <w:lang w:eastAsia="nl-NL"/>
              </w:rPr>
            </w:pPr>
          </w:p>
        </w:tc>
      </w:tr>
    </w:tbl>
    <w:p w14:paraId="2B75B187" w14:textId="1CB75A86" w:rsidR="00853292" w:rsidRPr="00E749E7" w:rsidRDefault="00853292" w:rsidP="00CD47D7">
      <w:pPr>
        <w:pStyle w:val="Koptekst"/>
        <w:tabs>
          <w:tab w:val="clear" w:pos="4536"/>
          <w:tab w:val="clear" w:pos="9072"/>
          <w:tab w:val="left" w:pos="1701"/>
          <w:tab w:val="left" w:pos="1985"/>
        </w:tabs>
        <w:rPr>
          <w:rFonts w:ascii="Arial" w:hAnsi="Arial" w:cs="Arial"/>
          <w:b/>
          <w:sz w:val="18"/>
          <w:szCs w:val="18"/>
        </w:rPr>
      </w:pPr>
    </w:p>
    <w:sectPr w:rsidR="00853292" w:rsidRPr="00E749E7" w:rsidSect="00B44BEE">
      <w:headerReference w:type="even" r:id="rId13"/>
      <w:footerReference w:type="even" r:id="rId14"/>
      <w:headerReference w:type="first" r:id="rId15"/>
      <w:footerReference w:type="first" r:id="rId16"/>
      <w:type w:val="continuous"/>
      <w:pgSz w:w="11906" w:h="16838" w:code="9"/>
      <w:pgMar w:top="1673" w:right="1276" w:bottom="1559" w:left="1247"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4694F" w14:textId="77777777" w:rsidR="00D41198" w:rsidRDefault="00D41198">
      <w:r>
        <w:separator/>
      </w:r>
    </w:p>
  </w:endnote>
  <w:endnote w:type="continuationSeparator" w:id="0">
    <w:p w14:paraId="76833180" w14:textId="77777777" w:rsidR="00D41198" w:rsidRDefault="00D4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7818F" w14:textId="70BFFDE3" w:rsidR="0066249A" w:rsidRPr="0010097E" w:rsidRDefault="00D41198">
    <w:pPr>
      <w:pStyle w:val="Voettekst"/>
      <w:pBdr>
        <w:top w:val="single" w:sz="4" w:space="1" w:color="A5A5A5" w:themeColor="background1" w:themeShade="A5"/>
      </w:pBdr>
      <w:jc w:val="right"/>
      <w:rPr>
        <w:rFonts w:asciiTheme="minorHAnsi" w:hAnsiTheme="minorHAnsi"/>
        <w:color w:val="000000" w:themeColor="text1"/>
        <w:lang w:val="en-US"/>
      </w:rPr>
    </w:pPr>
    <w:sdt>
      <w:sdtPr>
        <w:rPr>
          <w:rFonts w:asciiTheme="minorHAnsi" w:hAnsiTheme="minorHAnsi" w:cs="Tahoma"/>
          <w:noProof/>
          <w:color w:val="000000" w:themeColor="text1"/>
          <w:lang w:val="en-US"/>
        </w:rPr>
        <w:alias w:val="Bedrijf"/>
        <w:id w:val="218555615"/>
        <w:dataBinding w:prefixMappings="xmlns:ns0='http://schemas.openxmlformats.org/officeDocument/2006/extended-properties'" w:xpath="/ns0:Properties[1]/ns0:Company[1]" w:storeItemID="{6668398D-A668-4E3E-A5EB-62B293D839F1}"/>
        <w:text/>
      </w:sdtPr>
      <w:sdtEndPr/>
      <w:sdtContent>
        <w:r w:rsidR="00E123E1">
          <w:rPr>
            <w:rFonts w:asciiTheme="minorHAnsi" w:hAnsiTheme="minorHAnsi" w:cs="Tahoma"/>
            <w:noProof/>
            <w:color w:val="000000" w:themeColor="text1"/>
            <w:lang w:val="en-US"/>
          </w:rPr>
          <w:t>Coachview</w:t>
        </w:r>
      </w:sdtContent>
    </w:sdt>
    <w:r w:rsidR="0066249A" w:rsidRPr="0010097E">
      <w:rPr>
        <w:rFonts w:asciiTheme="minorHAnsi" w:hAnsiTheme="minorHAnsi" w:cs="Tahoma"/>
        <w:color w:val="000000" w:themeColor="text1"/>
        <w:lang w:val="en-US"/>
      </w:rPr>
      <w:t xml:space="preserve"> | </w:t>
    </w:r>
    <w:sdt>
      <w:sdtPr>
        <w:rPr>
          <w:rFonts w:asciiTheme="minorHAnsi" w:hAnsiTheme="minorHAnsi" w:cs="Tahoma"/>
          <w:color w:val="000000" w:themeColor="text1"/>
          <w:lang w:val="en-US"/>
        </w:rPr>
        <w:alias w:val="Adres"/>
        <w:id w:val="-1668319603"/>
        <w:dataBinding w:prefixMappings="xmlns:ns0='http://schemas.microsoft.com/office/2006/coverPageProps'" w:xpath="/ns0:CoverPageProperties[1]/ns0:CompanyAddress[1]" w:storeItemID="{55AF091B-3C7A-41E3-B477-F2FDAA23CFDA}"/>
        <w:text w:multiLine="1"/>
      </w:sdtPr>
      <w:sdtEndPr/>
      <w:sdtContent>
        <w:r w:rsidR="00F6666A">
          <w:rPr>
            <w:rFonts w:asciiTheme="minorHAnsi" w:hAnsiTheme="minorHAnsi" w:cs="Tahoma"/>
            <w:color w:val="000000" w:themeColor="text1"/>
            <w:lang w:val="en-US"/>
          </w:rPr>
          <w:t>Integratie</w:t>
        </w:r>
        <w:r w:rsidR="0010097E" w:rsidRPr="0010097E">
          <w:rPr>
            <w:rFonts w:asciiTheme="minorHAnsi" w:hAnsiTheme="minorHAnsi" w:cs="Tahoma"/>
            <w:color w:val="000000" w:themeColor="text1"/>
            <w:lang w:val="en-US"/>
          </w:rPr>
          <w:t xml:space="preserve"> </w:t>
        </w:r>
        <w:r w:rsidR="00333CE6">
          <w:rPr>
            <w:rFonts w:asciiTheme="minorHAnsi" w:hAnsiTheme="minorHAnsi" w:cs="Tahoma"/>
            <w:color w:val="000000" w:themeColor="text1"/>
            <w:lang w:val="en-US"/>
          </w:rPr>
          <w:t>Exact Online</w:t>
        </w:r>
      </w:sdtContent>
    </w:sdt>
  </w:p>
  <w:p w14:paraId="0E621C8D" w14:textId="77777777" w:rsidR="0066249A" w:rsidRPr="00F814B1" w:rsidRDefault="0066249A">
    <w:pPr>
      <w:pStyle w:val="Voetteks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51305" w14:textId="77777777" w:rsidR="0066249A" w:rsidRDefault="006624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07994" w14:textId="77777777" w:rsidR="0066249A" w:rsidRDefault="006624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59A16" w14:textId="77777777" w:rsidR="00D41198" w:rsidRDefault="00D41198">
      <w:r>
        <w:separator/>
      </w:r>
    </w:p>
  </w:footnote>
  <w:footnote w:type="continuationSeparator" w:id="0">
    <w:p w14:paraId="58A5CD63" w14:textId="77777777" w:rsidR="00D41198" w:rsidRDefault="00D41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E5480" w14:textId="1E94EA4D" w:rsidR="0066249A" w:rsidRPr="00277209" w:rsidRDefault="0010097E" w:rsidP="00853292">
    <w:pPr>
      <w:pStyle w:val="Koptekst"/>
      <w:tabs>
        <w:tab w:val="clear" w:pos="4536"/>
        <w:tab w:val="clear" w:pos="9072"/>
        <w:tab w:val="left" w:pos="1701"/>
        <w:tab w:val="left" w:pos="1985"/>
        <w:tab w:val="left" w:pos="3544"/>
      </w:tabs>
      <w:ind w:left="-142"/>
      <w:rPr>
        <w:rFonts w:asciiTheme="minorHAnsi" w:hAnsiTheme="minorHAnsi" w:cs="Tahoma"/>
        <w:b/>
        <w:sz w:val="22"/>
        <w:szCs w:val="22"/>
      </w:rPr>
    </w:pPr>
    <w:r>
      <w:rPr>
        <w:rFonts w:ascii="Tahoma" w:hAnsi="Tahoma" w:cs="Tahoma"/>
        <w:noProof/>
        <w:lang w:eastAsia="nl-NL"/>
      </w:rPr>
      <w:drawing>
        <wp:anchor distT="0" distB="0" distL="114300" distR="114300" simplePos="0" relativeHeight="251657728" behindDoc="0" locked="0" layoutInCell="1" allowOverlap="1" wp14:anchorId="3D150B4C" wp14:editId="0B943610">
          <wp:simplePos x="0" y="0"/>
          <wp:positionH relativeFrom="column">
            <wp:posOffset>4715510</wp:posOffset>
          </wp:positionH>
          <wp:positionV relativeFrom="paragraph">
            <wp:posOffset>-99695</wp:posOffset>
          </wp:positionV>
          <wp:extent cx="1711325" cy="421640"/>
          <wp:effectExtent l="0" t="0" r="3175" b="0"/>
          <wp:wrapThrough wrapText="bothSides">
            <wp:wrapPolygon edited="0">
              <wp:start x="721" y="0"/>
              <wp:lineTo x="0" y="7807"/>
              <wp:lineTo x="0" y="20494"/>
              <wp:lineTo x="3366" y="20494"/>
              <wp:lineTo x="21400" y="18542"/>
              <wp:lineTo x="21400" y="5855"/>
              <wp:lineTo x="3847" y="0"/>
              <wp:lineTo x="721"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oachview.net-handtekening.jpg"/>
                  <pic:cNvPicPr/>
                </pic:nvPicPr>
                <pic:blipFill>
                  <a:blip r:embed="rId1">
                    <a:extLst>
                      <a:ext uri="{28A0092B-C50C-407E-A947-70E740481C1C}">
                        <a14:useLocalDpi xmlns:a14="http://schemas.microsoft.com/office/drawing/2010/main" val="0"/>
                      </a:ext>
                    </a:extLst>
                  </a:blip>
                  <a:stretch>
                    <a:fillRect/>
                  </a:stretch>
                </pic:blipFill>
                <pic:spPr>
                  <a:xfrm>
                    <a:off x="0" y="0"/>
                    <a:ext cx="1711325" cy="421640"/>
                  </a:xfrm>
                  <a:prstGeom prst="rect">
                    <a:avLst/>
                  </a:prstGeom>
                </pic:spPr>
              </pic:pic>
            </a:graphicData>
          </a:graphic>
          <wp14:sizeRelH relativeFrom="margin">
            <wp14:pctWidth>0</wp14:pctWidth>
          </wp14:sizeRelH>
          <wp14:sizeRelV relativeFrom="margin">
            <wp14:pctHeight>0</wp14:pctHeight>
          </wp14:sizeRelV>
        </wp:anchor>
      </w:drawing>
    </w:r>
  </w:p>
  <w:p w14:paraId="247C9E2D" w14:textId="473FC770" w:rsidR="0066249A" w:rsidRPr="00E123E1" w:rsidRDefault="00924BF0" w:rsidP="0010097E">
    <w:pPr>
      <w:pStyle w:val="Koptekst"/>
      <w:tabs>
        <w:tab w:val="clear" w:pos="4536"/>
        <w:tab w:val="clear" w:pos="9072"/>
        <w:tab w:val="left" w:pos="1701"/>
        <w:tab w:val="left" w:pos="1985"/>
        <w:tab w:val="left" w:pos="3544"/>
      </w:tabs>
      <w:ind w:left="-142"/>
      <w:rPr>
        <w:rFonts w:ascii="Tahoma" w:hAnsi="Tahoma" w:cs="Tahoma"/>
        <w:sz w:val="22"/>
        <w:szCs w:val="22"/>
      </w:rPr>
    </w:pPr>
    <w:r>
      <w:rPr>
        <w:rFonts w:asciiTheme="minorHAnsi" w:hAnsiTheme="minorHAnsi" w:cs="Tahoma"/>
        <w:sz w:val="22"/>
        <w:szCs w:val="22"/>
      </w:rPr>
      <w:t>Vragenlijst koppeling</w:t>
    </w:r>
    <w:r w:rsidRPr="00277209">
      <w:rPr>
        <w:rFonts w:asciiTheme="minorHAnsi" w:hAnsiTheme="minorHAnsi" w:cs="Tahoma"/>
        <w:sz w:val="22"/>
        <w:szCs w:val="22"/>
      </w:rPr>
      <w:t xml:space="preserve"> </w:t>
    </w:r>
    <w:r>
      <w:rPr>
        <w:rFonts w:asciiTheme="minorHAnsi" w:hAnsiTheme="minorHAnsi" w:cs="Tahoma"/>
        <w:sz w:val="22"/>
        <w:szCs w:val="22"/>
      </w:rPr>
      <w:t xml:space="preserve">Exact Online, </w:t>
    </w:r>
    <w:r w:rsidR="00F91C78">
      <w:rPr>
        <w:rFonts w:asciiTheme="minorHAnsi" w:hAnsiTheme="minorHAnsi" w:cs="Tahoma"/>
        <w:sz w:val="22"/>
        <w:szCs w:val="22"/>
      </w:rPr>
      <w:t>december</w:t>
    </w:r>
    <w:r w:rsidR="0034085B">
      <w:rPr>
        <w:rFonts w:asciiTheme="minorHAnsi" w:hAnsiTheme="minorHAnsi" w:cs="Tahoma"/>
        <w:sz w:val="22"/>
        <w:szCs w:val="22"/>
      </w:rPr>
      <w:t xml:space="preserve"> 20</w:t>
    </w:r>
    <w:r w:rsidR="00F91C78">
      <w:rPr>
        <w:rFonts w:asciiTheme="minorHAnsi" w:hAnsiTheme="minorHAnsi" w:cs="Tahoma"/>
        <w:sz w:val="22"/>
        <w:szCs w:val="22"/>
      </w:rPr>
      <w:t>21</w:t>
    </w:r>
    <w:r>
      <w:rPr>
        <w:rFonts w:asciiTheme="minorHAnsi" w:hAnsiTheme="minorHAnsi" w:cs="Tahoma"/>
        <w:sz w:val="22"/>
        <w:szCs w:val="22"/>
      </w:rPr>
      <w:t>.</w:t>
    </w:r>
  </w:p>
  <w:p w14:paraId="5BCCD87F" w14:textId="77777777" w:rsidR="0066249A" w:rsidRDefault="0066249A">
    <w:pPr>
      <w:pStyle w:val="Koptekst"/>
      <w:rPr>
        <w:rFonts w:ascii="Tahoma" w:hAnsi="Tahoma" w:cs="Tahoma"/>
      </w:rPr>
    </w:pPr>
    <w:r>
      <w:rPr>
        <w:rFonts w:ascii="Tahoma" w:hAnsi="Tahoma" w:cs="Tahoma"/>
        <w:noProof/>
        <w:lang w:eastAsia="nl-NL"/>
      </w:rPr>
      <mc:AlternateContent>
        <mc:Choice Requires="wps">
          <w:drawing>
            <wp:anchor distT="4294967294" distB="4294967294" distL="114300" distR="114300" simplePos="0" relativeHeight="251658752" behindDoc="0" locked="0" layoutInCell="1" allowOverlap="1" wp14:anchorId="08E933BB" wp14:editId="4D0CFBF5">
              <wp:simplePos x="0" y="0"/>
              <wp:positionH relativeFrom="column">
                <wp:posOffset>-71120</wp:posOffset>
              </wp:positionH>
              <wp:positionV relativeFrom="paragraph">
                <wp:posOffset>21589</wp:posOffset>
              </wp:positionV>
              <wp:extent cx="6517640" cy="0"/>
              <wp:effectExtent l="0" t="0" r="3556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7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6C192" id="Line 4"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1.7pt" to="507.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Njy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h870xhUQUKmtDbXRk3o1z5p+d0jpqiVqzyPDt7OBtCxkJO9SwsYZwN/1XzSDGHLwOrbp&#10;1NguQEID0Cmqcb6pwU8eUTicTbPHWQ6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11181" w14:textId="77777777" w:rsidR="0066249A" w:rsidRDefault="006624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42EFC" w14:textId="77777777" w:rsidR="0066249A" w:rsidRDefault="0066249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36.95pt;height:30.05pt" o:bullet="t">
        <v:imagedata r:id="rId1" o:title="28"/>
      </v:shape>
    </w:pict>
  </w:numPicBullet>
  <w:abstractNum w:abstractNumId="0" w15:restartNumberingAfterBreak="0">
    <w:nsid w:val="00D21AD7"/>
    <w:multiLevelType w:val="hybridMultilevel"/>
    <w:tmpl w:val="AC0277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1430D7F"/>
    <w:multiLevelType w:val="hybridMultilevel"/>
    <w:tmpl w:val="DF74ED6E"/>
    <w:lvl w:ilvl="0" w:tplc="14F2C61E">
      <w:start w:val="1"/>
      <w:numFmt w:val="decimal"/>
      <w:lvlText w:val="%1."/>
      <w:lvlJc w:val="left"/>
      <w:pPr>
        <w:ind w:left="360" w:hanging="360"/>
      </w:pPr>
      <w:rPr>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2C26C4B"/>
    <w:multiLevelType w:val="hybridMultilevel"/>
    <w:tmpl w:val="777663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3951A83"/>
    <w:multiLevelType w:val="hybridMultilevel"/>
    <w:tmpl w:val="F5C8C13E"/>
    <w:lvl w:ilvl="0" w:tplc="A63CEF4E">
      <w:start w:val="1"/>
      <w:numFmt w:val="decimal"/>
      <w:lvlText w:val="%1."/>
      <w:lvlJc w:val="left"/>
      <w:pPr>
        <w:ind w:left="36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4266871"/>
    <w:multiLevelType w:val="hybridMultilevel"/>
    <w:tmpl w:val="9C7E1E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4490375"/>
    <w:multiLevelType w:val="hybridMultilevel"/>
    <w:tmpl w:val="AF7CA876"/>
    <w:lvl w:ilvl="0" w:tplc="54EC3CCE">
      <w:start w:val="1"/>
      <w:numFmt w:val="decimal"/>
      <w:lvlText w:val="%1."/>
      <w:lvlJc w:val="left"/>
      <w:pPr>
        <w:ind w:left="360" w:hanging="360"/>
      </w:pPr>
      <w:rPr>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48874AC"/>
    <w:multiLevelType w:val="hybridMultilevel"/>
    <w:tmpl w:val="D51C0DC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7" w15:restartNumberingAfterBreak="0">
    <w:nsid w:val="05E66A85"/>
    <w:multiLevelType w:val="hybridMultilevel"/>
    <w:tmpl w:val="74D231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BB25FD3"/>
    <w:multiLevelType w:val="hybridMultilevel"/>
    <w:tmpl w:val="9F4EFF6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0D5D6CCC"/>
    <w:multiLevelType w:val="hybridMultilevel"/>
    <w:tmpl w:val="3B4C22B6"/>
    <w:lvl w:ilvl="0" w:tplc="108875FA">
      <w:start w:val="1"/>
      <w:numFmt w:val="decimal"/>
      <w:lvlText w:val="%1."/>
      <w:lvlJc w:val="left"/>
      <w:pPr>
        <w:ind w:left="360" w:hanging="360"/>
      </w:pPr>
      <w:rPr>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676512D"/>
    <w:multiLevelType w:val="hybridMultilevel"/>
    <w:tmpl w:val="F49E0DB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AA85A1A"/>
    <w:multiLevelType w:val="hybridMultilevel"/>
    <w:tmpl w:val="E190EFA2"/>
    <w:lvl w:ilvl="0" w:tplc="1E2863E6">
      <w:numFmt w:val="bullet"/>
      <w:lvlText w:val=""/>
      <w:lvlJc w:val="left"/>
      <w:pPr>
        <w:ind w:left="360" w:hanging="360"/>
      </w:pPr>
      <w:rPr>
        <w:rFonts w:ascii="Wingdings" w:eastAsia="Times New Roman"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12" w15:restartNumberingAfterBreak="0">
    <w:nsid w:val="1C076E31"/>
    <w:multiLevelType w:val="hybridMultilevel"/>
    <w:tmpl w:val="96248670"/>
    <w:lvl w:ilvl="0" w:tplc="2822E720">
      <w:start w:val="1"/>
      <w:numFmt w:val="decimal"/>
      <w:lvlText w:val="%1."/>
      <w:lvlJc w:val="left"/>
      <w:pPr>
        <w:ind w:left="360" w:hanging="360"/>
      </w:pPr>
      <w:rPr>
        <w:rFonts w:hint="default"/>
        <w:sz w:val="16"/>
        <w:szCs w:val="1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C0C32B2"/>
    <w:multiLevelType w:val="hybridMultilevel"/>
    <w:tmpl w:val="0CEE59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C4E0A35"/>
    <w:multiLevelType w:val="hybridMultilevel"/>
    <w:tmpl w:val="4F9471D0"/>
    <w:lvl w:ilvl="0" w:tplc="A63CEF4E">
      <w:start w:val="1"/>
      <w:numFmt w:val="decimal"/>
      <w:lvlText w:val="%1."/>
      <w:lvlJc w:val="left"/>
      <w:pPr>
        <w:ind w:left="360" w:hanging="360"/>
      </w:pPr>
      <w:rPr>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1E56783D"/>
    <w:multiLevelType w:val="hybridMultilevel"/>
    <w:tmpl w:val="0624F5DC"/>
    <w:lvl w:ilvl="0" w:tplc="04130001">
      <w:start w:val="1"/>
      <w:numFmt w:val="bullet"/>
      <w:lvlText w:val=""/>
      <w:lvlJc w:val="left"/>
      <w:pPr>
        <w:ind w:left="360" w:hanging="360"/>
      </w:pPr>
      <w:rPr>
        <w:rFonts w:ascii="Symbol" w:hAnsi="Symbol" w:hint="default"/>
        <w:sz w:val="16"/>
        <w:szCs w:val="1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1480FDF"/>
    <w:multiLevelType w:val="hybridMultilevel"/>
    <w:tmpl w:val="88164F0C"/>
    <w:lvl w:ilvl="0" w:tplc="A63CEF4E">
      <w:start w:val="1"/>
      <w:numFmt w:val="decimal"/>
      <w:lvlText w:val="%1."/>
      <w:lvlJc w:val="left"/>
      <w:pPr>
        <w:ind w:left="36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21D6896"/>
    <w:multiLevelType w:val="hybridMultilevel"/>
    <w:tmpl w:val="5AB69394"/>
    <w:lvl w:ilvl="0" w:tplc="2DEAD588">
      <w:start w:val="1"/>
      <w:numFmt w:val="decimal"/>
      <w:lvlText w:val="%1."/>
      <w:lvlJc w:val="left"/>
      <w:pPr>
        <w:ind w:left="360" w:hanging="360"/>
      </w:pPr>
      <w:rPr>
        <w:b w:val="0"/>
        <w:sz w:val="16"/>
        <w:szCs w:val="16"/>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247003D5"/>
    <w:multiLevelType w:val="hybridMultilevel"/>
    <w:tmpl w:val="9C3E7EFA"/>
    <w:lvl w:ilvl="0" w:tplc="04130001">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24DD786F"/>
    <w:multiLevelType w:val="hybridMultilevel"/>
    <w:tmpl w:val="8BE09404"/>
    <w:lvl w:ilvl="0" w:tplc="04CEC352">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6FE071A"/>
    <w:multiLevelType w:val="hybridMultilevel"/>
    <w:tmpl w:val="933032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04034B8"/>
    <w:multiLevelType w:val="hybridMultilevel"/>
    <w:tmpl w:val="933290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2B3298E"/>
    <w:multiLevelType w:val="hybridMultilevel"/>
    <w:tmpl w:val="D1C05D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33B86A2E"/>
    <w:multiLevelType w:val="hybridMultilevel"/>
    <w:tmpl w:val="40B4CE8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34D50834"/>
    <w:multiLevelType w:val="hybridMultilevel"/>
    <w:tmpl w:val="111265E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35C44EF7"/>
    <w:multiLevelType w:val="hybridMultilevel"/>
    <w:tmpl w:val="BDD40F9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3ADD6661"/>
    <w:multiLevelType w:val="hybridMultilevel"/>
    <w:tmpl w:val="DF0EDB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3AEB029A"/>
    <w:multiLevelType w:val="hybridMultilevel"/>
    <w:tmpl w:val="EFF647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3BE038CD"/>
    <w:multiLevelType w:val="hybridMultilevel"/>
    <w:tmpl w:val="4392B620"/>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9" w15:restartNumberingAfterBreak="0">
    <w:nsid w:val="3C1C4D77"/>
    <w:multiLevelType w:val="hybridMultilevel"/>
    <w:tmpl w:val="DB06250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3C2760E9"/>
    <w:multiLevelType w:val="hybridMultilevel"/>
    <w:tmpl w:val="2222B7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3C955C95"/>
    <w:multiLevelType w:val="hybridMultilevel"/>
    <w:tmpl w:val="7AFC8578"/>
    <w:lvl w:ilvl="0" w:tplc="B0765102">
      <w:start w:val="1"/>
      <w:numFmt w:val="decimal"/>
      <w:lvlText w:val="%1."/>
      <w:lvlJc w:val="left"/>
      <w:pPr>
        <w:ind w:left="360" w:hanging="360"/>
      </w:pPr>
      <w:rPr>
        <w:sz w:val="18"/>
        <w:szCs w:val="18"/>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3E393EC5"/>
    <w:multiLevelType w:val="hybridMultilevel"/>
    <w:tmpl w:val="76A8ADD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4113264C"/>
    <w:multiLevelType w:val="hybridMultilevel"/>
    <w:tmpl w:val="D598B7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41FD3B7B"/>
    <w:multiLevelType w:val="hybridMultilevel"/>
    <w:tmpl w:val="AAD2D3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45440193"/>
    <w:multiLevelType w:val="hybridMultilevel"/>
    <w:tmpl w:val="07243E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45D96BBC"/>
    <w:multiLevelType w:val="hybridMultilevel"/>
    <w:tmpl w:val="3BDCB88A"/>
    <w:lvl w:ilvl="0" w:tplc="266AFB38">
      <w:start w:val="1"/>
      <w:numFmt w:val="decimal"/>
      <w:lvlText w:val="%1."/>
      <w:lvlJc w:val="left"/>
      <w:pPr>
        <w:ind w:left="360" w:hanging="360"/>
      </w:pPr>
      <w:rPr>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49C55267"/>
    <w:multiLevelType w:val="hybridMultilevel"/>
    <w:tmpl w:val="CBF4C41A"/>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4ABC56EE"/>
    <w:multiLevelType w:val="hybridMultilevel"/>
    <w:tmpl w:val="5600CF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4D94733D"/>
    <w:multiLevelType w:val="hybridMultilevel"/>
    <w:tmpl w:val="56B83BB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4E665509"/>
    <w:multiLevelType w:val="hybridMultilevel"/>
    <w:tmpl w:val="2B8627C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511D1B21"/>
    <w:multiLevelType w:val="hybridMultilevel"/>
    <w:tmpl w:val="0D0E48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518A62A3"/>
    <w:multiLevelType w:val="hybridMultilevel"/>
    <w:tmpl w:val="56B83BB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549D47CD"/>
    <w:multiLevelType w:val="hybridMultilevel"/>
    <w:tmpl w:val="846824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57622305"/>
    <w:multiLevelType w:val="hybridMultilevel"/>
    <w:tmpl w:val="C85E4C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590B3B5B"/>
    <w:multiLevelType w:val="hybridMultilevel"/>
    <w:tmpl w:val="4036E97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46" w15:restartNumberingAfterBreak="0">
    <w:nsid w:val="5DAF4C5E"/>
    <w:multiLevelType w:val="hybridMultilevel"/>
    <w:tmpl w:val="240890F6"/>
    <w:lvl w:ilvl="0" w:tplc="6B4A8076">
      <w:start w:val="1"/>
      <w:numFmt w:val="decimal"/>
      <w:lvlText w:val="%1."/>
      <w:lvlJc w:val="left"/>
      <w:pPr>
        <w:ind w:left="360" w:hanging="360"/>
      </w:pPr>
      <w:rPr>
        <w:sz w:val="16"/>
        <w:szCs w:val="1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5E3D15D9"/>
    <w:multiLevelType w:val="hybridMultilevel"/>
    <w:tmpl w:val="D01A13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15:restartNumberingAfterBreak="0">
    <w:nsid w:val="5F254A42"/>
    <w:multiLevelType w:val="hybridMultilevel"/>
    <w:tmpl w:val="240890F6"/>
    <w:lvl w:ilvl="0" w:tplc="6B4A8076">
      <w:start w:val="1"/>
      <w:numFmt w:val="decimal"/>
      <w:lvlText w:val="%1."/>
      <w:lvlJc w:val="left"/>
      <w:pPr>
        <w:ind w:left="360" w:hanging="360"/>
      </w:pPr>
      <w:rPr>
        <w:sz w:val="16"/>
        <w:szCs w:val="1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5F534705"/>
    <w:multiLevelType w:val="hybridMultilevel"/>
    <w:tmpl w:val="90CEBD5A"/>
    <w:lvl w:ilvl="0" w:tplc="26087772">
      <w:start w:val="1"/>
      <w:numFmt w:val="decimal"/>
      <w:lvlText w:val="%1."/>
      <w:lvlJc w:val="left"/>
      <w:pPr>
        <w:ind w:left="36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5FBD2C79"/>
    <w:multiLevelType w:val="hybridMultilevel"/>
    <w:tmpl w:val="D71AC3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607D63D3"/>
    <w:multiLevelType w:val="hybridMultilevel"/>
    <w:tmpl w:val="A894EAA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2" w15:restartNumberingAfterBreak="0">
    <w:nsid w:val="61EF51AF"/>
    <w:multiLevelType w:val="hybridMultilevel"/>
    <w:tmpl w:val="BB4A9C30"/>
    <w:lvl w:ilvl="0" w:tplc="04130001">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3" w15:restartNumberingAfterBreak="0">
    <w:nsid w:val="62981DBC"/>
    <w:multiLevelType w:val="hybridMultilevel"/>
    <w:tmpl w:val="DD4EB4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62D41FCE"/>
    <w:multiLevelType w:val="hybridMultilevel"/>
    <w:tmpl w:val="B67C25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5" w15:restartNumberingAfterBreak="0">
    <w:nsid w:val="68875D53"/>
    <w:multiLevelType w:val="hybridMultilevel"/>
    <w:tmpl w:val="A558B1C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6" w15:restartNumberingAfterBreak="0">
    <w:nsid w:val="69C2171B"/>
    <w:multiLevelType w:val="hybridMultilevel"/>
    <w:tmpl w:val="0E089B26"/>
    <w:lvl w:ilvl="0" w:tplc="22184554">
      <w:numFmt w:val="bullet"/>
      <w:lvlText w:val=""/>
      <w:lvlJc w:val="left"/>
      <w:pPr>
        <w:ind w:left="360" w:hanging="360"/>
      </w:pPr>
      <w:rPr>
        <w:rFonts w:ascii="Wingdings 2" w:eastAsia="Times New Roman" w:hAnsi="Wingdings 2"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57" w15:restartNumberingAfterBreak="0">
    <w:nsid w:val="6E080156"/>
    <w:multiLevelType w:val="hybridMultilevel"/>
    <w:tmpl w:val="FC38BE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8" w15:restartNumberingAfterBreak="0">
    <w:nsid w:val="74C86D36"/>
    <w:multiLevelType w:val="hybridMultilevel"/>
    <w:tmpl w:val="07D013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9" w15:restartNumberingAfterBreak="0">
    <w:nsid w:val="779200A0"/>
    <w:multiLevelType w:val="hybridMultilevel"/>
    <w:tmpl w:val="6004F6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0" w15:restartNumberingAfterBreak="0">
    <w:nsid w:val="79D3688D"/>
    <w:multiLevelType w:val="hybridMultilevel"/>
    <w:tmpl w:val="49A0E5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1" w15:restartNumberingAfterBreak="0">
    <w:nsid w:val="79DF2BFD"/>
    <w:multiLevelType w:val="hybridMultilevel"/>
    <w:tmpl w:val="93A6B29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2" w15:restartNumberingAfterBreak="0">
    <w:nsid w:val="7AF13F55"/>
    <w:multiLevelType w:val="hybridMultilevel"/>
    <w:tmpl w:val="6756EE0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3" w15:restartNumberingAfterBreak="0">
    <w:nsid w:val="7B0C5235"/>
    <w:multiLevelType w:val="hybridMultilevel"/>
    <w:tmpl w:val="ED26658A"/>
    <w:lvl w:ilvl="0" w:tplc="F87EC638">
      <w:start w:val="4"/>
      <w:numFmt w:val="decimal"/>
      <w:lvlText w:val="%1."/>
      <w:lvlJc w:val="left"/>
      <w:pPr>
        <w:ind w:left="360" w:hanging="360"/>
      </w:pPr>
      <w:rPr>
        <w:rFonts w:hint="default"/>
        <w:b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4" w15:restartNumberingAfterBreak="0">
    <w:nsid w:val="7B566F56"/>
    <w:multiLevelType w:val="hybridMultilevel"/>
    <w:tmpl w:val="DF74ED6E"/>
    <w:lvl w:ilvl="0" w:tplc="14F2C61E">
      <w:start w:val="1"/>
      <w:numFmt w:val="decimal"/>
      <w:lvlText w:val="%1."/>
      <w:lvlJc w:val="left"/>
      <w:pPr>
        <w:ind w:left="360" w:hanging="360"/>
      </w:pPr>
      <w:rPr>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5" w15:restartNumberingAfterBreak="0">
    <w:nsid w:val="7B5B12FA"/>
    <w:multiLevelType w:val="hybridMultilevel"/>
    <w:tmpl w:val="6CBCC488"/>
    <w:lvl w:ilvl="0" w:tplc="108875FA">
      <w:start w:val="1"/>
      <w:numFmt w:val="decimal"/>
      <w:lvlText w:val="%1."/>
      <w:lvlJc w:val="left"/>
      <w:pPr>
        <w:ind w:left="36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7BC748DC"/>
    <w:multiLevelType w:val="hybridMultilevel"/>
    <w:tmpl w:val="EFFC54D8"/>
    <w:lvl w:ilvl="0" w:tplc="6B4A8076">
      <w:start w:val="1"/>
      <w:numFmt w:val="decimal"/>
      <w:lvlText w:val="%1."/>
      <w:lvlJc w:val="left"/>
      <w:pPr>
        <w:ind w:left="360" w:hanging="360"/>
      </w:pPr>
      <w:rPr>
        <w:sz w:val="16"/>
        <w:szCs w:val="16"/>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7" w15:restartNumberingAfterBreak="0">
    <w:nsid w:val="7EA8471F"/>
    <w:multiLevelType w:val="hybridMultilevel"/>
    <w:tmpl w:val="02D04CF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8" w15:restartNumberingAfterBreak="0">
    <w:nsid w:val="7FC2075E"/>
    <w:multiLevelType w:val="hybridMultilevel"/>
    <w:tmpl w:val="BCA498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9" w15:restartNumberingAfterBreak="0">
    <w:nsid w:val="7FDB49A3"/>
    <w:multiLevelType w:val="hybridMultilevel"/>
    <w:tmpl w:val="6A12D726"/>
    <w:lvl w:ilvl="0" w:tplc="04CEC352">
      <w:start w:val="1"/>
      <w:numFmt w:val="decimal"/>
      <w:lvlText w:val="%1"/>
      <w:lvlJc w:val="left"/>
      <w:pPr>
        <w:ind w:left="360" w:hanging="360"/>
      </w:pPr>
      <w:rPr>
        <w:rFonts w:hint="default"/>
      </w:rPr>
    </w:lvl>
    <w:lvl w:ilvl="1" w:tplc="BAAE2D3E">
      <w:start w:val="1"/>
      <w:numFmt w:val="bullet"/>
      <w:lvlText w:val=""/>
      <w:lvlPicBulletId w:val="0"/>
      <w:lvlJc w:val="left"/>
      <w:pPr>
        <w:ind w:left="1080" w:hanging="360"/>
      </w:pPr>
      <w:rPr>
        <w:rFonts w:ascii="Symbol" w:hAnsi="Symbol" w:hint="default"/>
        <w:color w:val="auto"/>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49"/>
  </w:num>
  <w:num w:numId="2">
    <w:abstractNumId w:val="17"/>
  </w:num>
  <w:num w:numId="3">
    <w:abstractNumId w:val="52"/>
  </w:num>
  <w:num w:numId="4">
    <w:abstractNumId w:val="69"/>
  </w:num>
  <w:num w:numId="5">
    <w:abstractNumId w:val="23"/>
  </w:num>
  <w:num w:numId="6">
    <w:abstractNumId w:val="13"/>
  </w:num>
  <w:num w:numId="7">
    <w:abstractNumId w:val="0"/>
  </w:num>
  <w:num w:numId="8">
    <w:abstractNumId w:val="19"/>
  </w:num>
  <w:num w:numId="9">
    <w:abstractNumId w:val="68"/>
  </w:num>
  <w:num w:numId="10">
    <w:abstractNumId w:val="18"/>
  </w:num>
  <w:num w:numId="11">
    <w:abstractNumId w:val="30"/>
  </w:num>
  <w:num w:numId="12">
    <w:abstractNumId w:val="43"/>
  </w:num>
  <w:num w:numId="13">
    <w:abstractNumId w:val="32"/>
  </w:num>
  <w:num w:numId="14">
    <w:abstractNumId w:val="54"/>
  </w:num>
  <w:num w:numId="15">
    <w:abstractNumId w:val="56"/>
  </w:num>
  <w:num w:numId="16">
    <w:abstractNumId w:val="11"/>
  </w:num>
  <w:num w:numId="17">
    <w:abstractNumId w:val="41"/>
  </w:num>
  <w:num w:numId="18">
    <w:abstractNumId w:val="47"/>
  </w:num>
  <w:num w:numId="19">
    <w:abstractNumId w:val="34"/>
  </w:num>
  <w:num w:numId="20">
    <w:abstractNumId w:val="51"/>
  </w:num>
  <w:num w:numId="21">
    <w:abstractNumId w:val="61"/>
  </w:num>
  <w:num w:numId="22">
    <w:abstractNumId w:val="44"/>
  </w:num>
  <w:num w:numId="23">
    <w:abstractNumId w:val="60"/>
  </w:num>
  <w:num w:numId="24">
    <w:abstractNumId w:val="59"/>
  </w:num>
  <w:num w:numId="25">
    <w:abstractNumId w:val="36"/>
  </w:num>
  <w:num w:numId="26">
    <w:abstractNumId w:val="6"/>
  </w:num>
  <w:num w:numId="27">
    <w:abstractNumId w:val="45"/>
  </w:num>
  <w:num w:numId="28">
    <w:abstractNumId w:val="10"/>
  </w:num>
  <w:num w:numId="29">
    <w:abstractNumId w:val="62"/>
  </w:num>
  <w:num w:numId="30">
    <w:abstractNumId w:val="21"/>
  </w:num>
  <w:num w:numId="31">
    <w:abstractNumId w:val="31"/>
  </w:num>
  <w:num w:numId="32">
    <w:abstractNumId w:val="20"/>
  </w:num>
  <w:num w:numId="33">
    <w:abstractNumId w:val="50"/>
  </w:num>
  <w:num w:numId="34">
    <w:abstractNumId w:val="63"/>
  </w:num>
  <w:num w:numId="35">
    <w:abstractNumId w:val="29"/>
  </w:num>
  <w:num w:numId="36">
    <w:abstractNumId w:val="8"/>
  </w:num>
  <w:num w:numId="37">
    <w:abstractNumId w:val="24"/>
  </w:num>
  <w:num w:numId="38">
    <w:abstractNumId w:val="22"/>
  </w:num>
  <w:num w:numId="39">
    <w:abstractNumId w:val="40"/>
  </w:num>
  <w:num w:numId="40">
    <w:abstractNumId w:val="14"/>
  </w:num>
  <w:num w:numId="41">
    <w:abstractNumId w:val="16"/>
  </w:num>
  <w:num w:numId="42">
    <w:abstractNumId w:val="3"/>
  </w:num>
  <w:num w:numId="43">
    <w:abstractNumId w:val="12"/>
  </w:num>
  <w:num w:numId="44">
    <w:abstractNumId w:val="15"/>
  </w:num>
  <w:num w:numId="45">
    <w:abstractNumId w:val="48"/>
  </w:num>
  <w:num w:numId="46">
    <w:abstractNumId w:val="42"/>
  </w:num>
  <w:num w:numId="47">
    <w:abstractNumId w:val="37"/>
  </w:num>
  <w:num w:numId="48">
    <w:abstractNumId w:val="28"/>
  </w:num>
  <w:num w:numId="49">
    <w:abstractNumId w:val="26"/>
  </w:num>
  <w:num w:numId="50">
    <w:abstractNumId w:val="27"/>
  </w:num>
  <w:num w:numId="51">
    <w:abstractNumId w:val="4"/>
  </w:num>
  <w:num w:numId="52">
    <w:abstractNumId w:val="67"/>
  </w:num>
  <w:num w:numId="53">
    <w:abstractNumId w:val="55"/>
  </w:num>
  <w:num w:numId="54">
    <w:abstractNumId w:val="39"/>
  </w:num>
  <w:num w:numId="55">
    <w:abstractNumId w:val="5"/>
  </w:num>
  <w:num w:numId="56">
    <w:abstractNumId w:val="25"/>
  </w:num>
  <w:num w:numId="57">
    <w:abstractNumId w:val="66"/>
  </w:num>
  <w:num w:numId="58">
    <w:abstractNumId w:val="46"/>
  </w:num>
  <w:num w:numId="59">
    <w:abstractNumId w:val="1"/>
  </w:num>
  <w:num w:numId="60">
    <w:abstractNumId w:val="64"/>
  </w:num>
  <w:num w:numId="61">
    <w:abstractNumId w:val="33"/>
  </w:num>
  <w:num w:numId="62">
    <w:abstractNumId w:val="38"/>
  </w:num>
  <w:num w:numId="63">
    <w:abstractNumId w:val="57"/>
  </w:num>
  <w:num w:numId="64">
    <w:abstractNumId w:val="58"/>
  </w:num>
  <w:num w:numId="65">
    <w:abstractNumId w:val="35"/>
  </w:num>
  <w:num w:numId="66">
    <w:abstractNumId w:val="53"/>
  </w:num>
  <w:num w:numId="67">
    <w:abstractNumId w:val="9"/>
  </w:num>
  <w:num w:numId="68">
    <w:abstractNumId w:val="65"/>
  </w:num>
  <w:num w:numId="69">
    <w:abstractNumId w:val="7"/>
  </w:num>
  <w:num w:numId="70">
    <w:abstractNumId w:val="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A52"/>
    <w:rsid w:val="000004DC"/>
    <w:rsid w:val="00013802"/>
    <w:rsid w:val="000159CB"/>
    <w:rsid w:val="00020681"/>
    <w:rsid w:val="00021EFA"/>
    <w:rsid w:val="00025536"/>
    <w:rsid w:val="0002617A"/>
    <w:rsid w:val="00026221"/>
    <w:rsid w:val="00026D59"/>
    <w:rsid w:val="0003286A"/>
    <w:rsid w:val="00035977"/>
    <w:rsid w:val="000365C3"/>
    <w:rsid w:val="00043550"/>
    <w:rsid w:val="00043C6D"/>
    <w:rsid w:val="00046B62"/>
    <w:rsid w:val="00047420"/>
    <w:rsid w:val="00050083"/>
    <w:rsid w:val="000527F0"/>
    <w:rsid w:val="00052E74"/>
    <w:rsid w:val="0005731C"/>
    <w:rsid w:val="0006256A"/>
    <w:rsid w:val="00063E7B"/>
    <w:rsid w:val="00066FA1"/>
    <w:rsid w:val="000678B9"/>
    <w:rsid w:val="00076567"/>
    <w:rsid w:val="00084B1B"/>
    <w:rsid w:val="00092FAC"/>
    <w:rsid w:val="000B4759"/>
    <w:rsid w:val="000B628C"/>
    <w:rsid w:val="000B68F7"/>
    <w:rsid w:val="000B6DE9"/>
    <w:rsid w:val="000C167F"/>
    <w:rsid w:val="000C625C"/>
    <w:rsid w:val="000D0254"/>
    <w:rsid w:val="000D04B2"/>
    <w:rsid w:val="000D6171"/>
    <w:rsid w:val="000D6A46"/>
    <w:rsid w:val="000E0A52"/>
    <w:rsid w:val="000E123F"/>
    <w:rsid w:val="000E13CA"/>
    <w:rsid w:val="000E29AF"/>
    <w:rsid w:val="000F339A"/>
    <w:rsid w:val="000F69AB"/>
    <w:rsid w:val="000F7CE4"/>
    <w:rsid w:val="0010097E"/>
    <w:rsid w:val="00102DA8"/>
    <w:rsid w:val="001038E4"/>
    <w:rsid w:val="00104211"/>
    <w:rsid w:val="0010521D"/>
    <w:rsid w:val="00107BBF"/>
    <w:rsid w:val="00113011"/>
    <w:rsid w:val="0011359F"/>
    <w:rsid w:val="0011444B"/>
    <w:rsid w:val="00117D2C"/>
    <w:rsid w:val="00123CE6"/>
    <w:rsid w:val="00133F48"/>
    <w:rsid w:val="00134F5B"/>
    <w:rsid w:val="0013550C"/>
    <w:rsid w:val="00135C52"/>
    <w:rsid w:val="00135CE4"/>
    <w:rsid w:val="001363EC"/>
    <w:rsid w:val="00140A9E"/>
    <w:rsid w:val="00140F35"/>
    <w:rsid w:val="00143D9C"/>
    <w:rsid w:val="00147339"/>
    <w:rsid w:val="00152489"/>
    <w:rsid w:val="00152ECE"/>
    <w:rsid w:val="00152F5F"/>
    <w:rsid w:val="001537BD"/>
    <w:rsid w:val="001548E4"/>
    <w:rsid w:val="00164E0A"/>
    <w:rsid w:val="001667CC"/>
    <w:rsid w:val="00166950"/>
    <w:rsid w:val="001726C5"/>
    <w:rsid w:val="00172AE9"/>
    <w:rsid w:val="00174C0C"/>
    <w:rsid w:val="00174CBF"/>
    <w:rsid w:val="00175252"/>
    <w:rsid w:val="00176629"/>
    <w:rsid w:val="00184AFB"/>
    <w:rsid w:val="001867AF"/>
    <w:rsid w:val="00190F60"/>
    <w:rsid w:val="001918C8"/>
    <w:rsid w:val="001928F3"/>
    <w:rsid w:val="00195F08"/>
    <w:rsid w:val="00197341"/>
    <w:rsid w:val="001A08AE"/>
    <w:rsid w:val="001A1C7D"/>
    <w:rsid w:val="001A4B63"/>
    <w:rsid w:val="001A632B"/>
    <w:rsid w:val="001A6D23"/>
    <w:rsid w:val="001B4E23"/>
    <w:rsid w:val="001B53FE"/>
    <w:rsid w:val="001B7B0A"/>
    <w:rsid w:val="001C239A"/>
    <w:rsid w:val="001C5420"/>
    <w:rsid w:val="001C7044"/>
    <w:rsid w:val="001D1A02"/>
    <w:rsid w:val="001D59A1"/>
    <w:rsid w:val="001E52AC"/>
    <w:rsid w:val="001E5F93"/>
    <w:rsid w:val="001F0BAA"/>
    <w:rsid w:val="001F1A1E"/>
    <w:rsid w:val="001F220D"/>
    <w:rsid w:val="001F7694"/>
    <w:rsid w:val="00200CEC"/>
    <w:rsid w:val="00203CDB"/>
    <w:rsid w:val="00203DD1"/>
    <w:rsid w:val="002052A1"/>
    <w:rsid w:val="00206206"/>
    <w:rsid w:val="00210D62"/>
    <w:rsid w:val="00211D51"/>
    <w:rsid w:val="002131CE"/>
    <w:rsid w:val="00214649"/>
    <w:rsid w:val="0021536F"/>
    <w:rsid w:val="00224E0A"/>
    <w:rsid w:val="002251A9"/>
    <w:rsid w:val="00230AF2"/>
    <w:rsid w:val="00233694"/>
    <w:rsid w:val="00235BA9"/>
    <w:rsid w:val="00242545"/>
    <w:rsid w:val="00242C44"/>
    <w:rsid w:val="00247D43"/>
    <w:rsid w:val="00250451"/>
    <w:rsid w:val="00252076"/>
    <w:rsid w:val="002521E0"/>
    <w:rsid w:val="00253CBC"/>
    <w:rsid w:val="00254E95"/>
    <w:rsid w:val="0025646C"/>
    <w:rsid w:val="002573F7"/>
    <w:rsid w:val="0026058C"/>
    <w:rsid w:val="00261565"/>
    <w:rsid w:val="002626AC"/>
    <w:rsid w:val="00263BF0"/>
    <w:rsid w:val="00273453"/>
    <w:rsid w:val="00277209"/>
    <w:rsid w:val="00280BAA"/>
    <w:rsid w:val="00281BDB"/>
    <w:rsid w:val="0028242B"/>
    <w:rsid w:val="002833D2"/>
    <w:rsid w:val="00287FC3"/>
    <w:rsid w:val="002932AC"/>
    <w:rsid w:val="002934D8"/>
    <w:rsid w:val="0029492F"/>
    <w:rsid w:val="00296CE2"/>
    <w:rsid w:val="002A1870"/>
    <w:rsid w:val="002A410C"/>
    <w:rsid w:val="002A5D3D"/>
    <w:rsid w:val="002A733F"/>
    <w:rsid w:val="002B24F3"/>
    <w:rsid w:val="002B7473"/>
    <w:rsid w:val="002C2C53"/>
    <w:rsid w:val="002C2FF5"/>
    <w:rsid w:val="002C46FC"/>
    <w:rsid w:val="002C715E"/>
    <w:rsid w:val="002C7BE0"/>
    <w:rsid w:val="002D3D39"/>
    <w:rsid w:val="002D4F66"/>
    <w:rsid w:val="002D5F50"/>
    <w:rsid w:val="002D623F"/>
    <w:rsid w:val="002D7F28"/>
    <w:rsid w:val="002E0302"/>
    <w:rsid w:val="002E0E9E"/>
    <w:rsid w:val="002E2575"/>
    <w:rsid w:val="002E4C3A"/>
    <w:rsid w:val="002E5DFF"/>
    <w:rsid w:val="002E614C"/>
    <w:rsid w:val="002E6C5A"/>
    <w:rsid w:val="002E79B3"/>
    <w:rsid w:val="002F5DE1"/>
    <w:rsid w:val="002F70C3"/>
    <w:rsid w:val="0030279D"/>
    <w:rsid w:val="0030453B"/>
    <w:rsid w:val="003050B6"/>
    <w:rsid w:val="003107B1"/>
    <w:rsid w:val="00311724"/>
    <w:rsid w:val="00314A98"/>
    <w:rsid w:val="003170C2"/>
    <w:rsid w:val="0032100E"/>
    <w:rsid w:val="00333CE6"/>
    <w:rsid w:val="00336466"/>
    <w:rsid w:val="0034085B"/>
    <w:rsid w:val="003422D1"/>
    <w:rsid w:val="00346907"/>
    <w:rsid w:val="00351BD7"/>
    <w:rsid w:val="003529EB"/>
    <w:rsid w:val="00353108"/>
    <w:rsid w:val="003540AC"/>
    <w:rsid w:val="00356369"/>
    <w:rsid w:val="003569B3"/>
    <w:rsid w:val="003632A6"/>
    <w:rsid w:val="00364FD4"/>
    <w:rsid w:val="003711EA"/>
    <w:rsid w:val="003805AE"/>
    <w:rsid w:val="0038439A"/>
    <w:rsid w:val="003847D0"/>
    <w:rsid w:val="00385C59"/>
    <w:rsid w:val="003928D9"/>
    <w:rsid w:val="003A020B"/>
    <w:rsid w:val="003A437A"/>
    <w:rsid w:val="003A4BEB"/>
    <w:rsid w:val="003B5750"/>
    <w:rsid w:val="003B576B"/>
    <w:rsid w:val="003B5896"/>
    <w:rsid w:val="003B6B2D"/>
    <w:rsid w:val="003C0B21"/>
    <w:rsid w:val="003C2B30"/>
    <w:rsid w:val="003D1394"/>
    <w:rsid w:val="003D7F82"/>
    <w:rsid w:val="003E0A45"/>
    <w:rsid w:val="003E2C9C"/>
    <w:rsid w:val="003E771A"/>
    <w:rsid w:val="003F3657"/>
    <w:rsid w:val="003F6081"/>
    <w:rsid w:val="00402C03"/>
    <w:rsid w:val="0040532B"/>
    <w:rsid w:val="0041029B"/>
    <w:rsid w:val="00420D62"/>
    <w:rsid w:val="004223E7"/>
    <w:rsid w:val="00425E36"/>
    <w:rsid w:val="00431963"/>
    <w:rsid w:val="00432655"/>
    <w:rsid w:val="004333D7"/>
    <w:rsid w:val="0043692A"/>
    <w:rsid w:val="0043713F"/>
    <w:rsid w:val="004372CF"/>
    <w:rsid w:val="004375B6"/>
    <w:rsid w:val="00440E48"/>
    <w:rsid w:val="004412FB"/>
    <w:rsid w:val="004419ED"/>
    <w:rsid w:val="00442E3E"/>
    <w:rsid w:val="00443804"/>
    <w:rsid w:val="00447A74"/>
    <w:rsid w:val="00451363"/>
    <w:rsid w:val="004519DA"/>
    <w:rsid w:val="00451B13"/>
    <w:rsid w:val="00453971"/>
    <w:rsid w:val="004548AE"/>
    <w:rsid w:val="00457DD1"/>
    <w:rsid w:val="004624E1"/>
    <w:rsid w:val="00462FFA"/>
    <w:rsid w:val="004641D0"/>
    <w:rsid w:val="004675C5"/>
    <w:rsid w:val="0047223A"/>
    <w:rsid w:val="004725D7"/>
    <w:rsid w:val="004758A7"/>
    <w:rsid w:val="00481719"/>
    <w:rsid w:val="00484DB7"/>
    <w:rsid w:val="00485ED9"/>
    <w:rsid w:val="00492ECA"/>
    <w:rsid w:val="00494523"/>
    <w:rsid w:val="004A120C"/>
    <w:rsid w:val="004A3509"/>
    <w:rsid w:val="004A5AAA"/>
    <w:rsid w:val="004A5DEE"/>
    <w:rsid w:val="004B0B42"/>
    <w:rsid w:val="004B0EC4"/>
    <w:rsid w:val="004B2C8D"/>
    <w:rsid w:val="004B2D29"/>
    <w:rsid w:val="004B4730"/>
    <w:rsid w:val="004B627A"/>
    <w:rsid w:val="004B7BDF"/>
    <w:rsid w:val="004C1A93"/>
    <w:rsid w:val="004C213A"/>
    <w:rsid w:val="004C7E87"/>
    <w:rsid w:val="004D1C95"/>
    <w:rsid w:val="004D2F3B"/>
    <w:rsid w:val="004D3632"/>
    <w:rsid w:val="004D46D6"/>
    <w:rsid w:val="004E16AE"/>
    <w:rsid w:val="004E52F5"/>
    <w:rsid w:val="004E77FD"/>
    <w:rsid w:val="004E7DE3"/>
    <w:rsid w:val="004F5D36"/>
    <w:rsid w:val="00506E1A"/>
    <w:rsid w:val="00507AC5"/>
    <w:rsid w:val="00507EFA"/>
    <w:rsid w:val="00512401"/>
    <w:rsid w:val="00513972"/>
    <w:rsid w:val="0051576F"/>
    <w:rsid w:val="00520A58"/>
    <w:rsid w:val="00521E07"/>
    <w:rsid w:val="0052278D"/>
    <w:rsid w:val="005255AF"/>
    <w:rsid w:val="005318EE"/>
    <w:rsid w:val="0053493A"/>
    <w:rsid w:val="00534FB2"/>
    <w:rsid w:val="00546002"/>
    <w:rsid w:val="0055237B"/>
    <w:rsid w:val="00552DFD"/>
    <w:rsid w:val="00552FC5"/>
    <w:rsid w:val="0055468E"/>
    <w:rsid w:val="0056294D"/>
    <w:rsid w:val="00563E0F"/>
    <w:rsid w:val="0056580E"/>
    <w:rsid w:val="0056697C"/>
    <w:rsid w:val="00577C6B"/>
    <w:rsid w:val="00585DAC"/>
    <w:rsid w:val="005905A4"/>
    <w:rsid w:val="00590816"/>
    <w:rsid w:val="00590A70"/>
    <w:rsid w:val="0059170C"/>
    <w:rsid w:val="005962B5"/>
    <w:rsid w:val="005A0BAF"/>
    <w:rsid w:val="005A4133"/>
    <w:rsid w:val="005A46D5"/>
    <w:rsid w:val="005B3309"/>
    <w:rsid w:val="005B37EC"/>
    <w:rsid w:val="005B4863"/>
    <w:rsid w:val="005B6D1F"/>
    <w:rsid w:val="005D1A04"/>
    <w:rsid w:val="005D1A7C"/>
    <w:rsid w:val="005E1E0D"/>
    <w:rsid w:val="005E3A65"/>
    <w:rsid w:val="005E7DD0"/>
    <w:rsid w:val="005F37E8"/>
    <w:rsid w:val="0060575C"/>
    <w:rsid w:val="0060605B"/>
    <w:rsid w:val="0060785B"/>
    <w:rsid w:val="00616458"/>
    <w:rsid w:val="0062021E"/>
    <w:rsid w:val="006224DA"/>
    <w:rsid w:val="00623913"/>
    <w:rsid w:val="00630152"/>
    <w:rsid w:val="00630361"/>
    <w:rsid w:val="00631C85"/>
    <w:rsid w:val="00633BF7"/>
    <w:rsid w:val="0063723B"/>
    <w:rsid w:val="00637C93"/>
    <w:rsid w:val="006405D5"/>
    <w:rsid w:val="00641EF4"/>
    <w:rsid w:val="006434C0"/>
    <w:rsid w:val="00645460"/>
    <w:rsid w:val="00651DB4"/>
    <w:rsid w:val="00652227"/>
    <w:rsid w:val="00652A41"/>
    <w:rsid w:val="006550E0"/>
    <w:rsid w:val="006578F5"/>
    <w:rsid w:val="0066249A"/>
    <w:rsid w:val="00662A4F"/>
    <w:rsid w:val="00663242"/>
    <w:rsid w:val="006662C4"/>
    <w:rsid w:val="0066775F"/>
    <w:rsid w:val="006731E4"/>
    <w:rsid w:val="00676442"/>
    <w:rsid w:val="00681EBD"/>
    <w:rsid w:val="00683417"/>
    <w:rsid w:val="00683737"/>
    <w:rsid w:val="006845BC"/>
    <w:rsid w:val="00692686"/>
    <w:rsid w:val="00693D9C"/>
    <w:rsid w:val="00696347"/>
    <w:rsid w:val="006974CE"/>
    <w:rsid w:val="006A3D02"/>
    <w:rsid w:val="006A5D36"/>
    <w:rsid w:val="006A661D"/>
    <w:rsid w:val="006B02F9"/>
    <w:rsid w:val="006B1606"/>
    <w:rsid w:val="006B1D94"/>
    <w:rsid w:val="006B61C7"/>
    <w:rsid w:val="006C3090"/>
    <w:rsid w:val="006D257A"/>
    <w:rsid w:val="006D6EA7"/>
    <w:rsid w:val="006D7EDF"/>
    <w:rsid w:val="006E2D90"/>
    <w:rsid w:val="006F0922"/>
    <w:rsid w:val="006F4B4E"/>
    <w:rsid w:val="00703E6B"/>
    <w:rsid w:val="00705463"/>
    <w:rsid w:val="007058C5"/>
    <w:rsid w:val="007101B8"/>
    <w:rsid w:val="00720198"/>
    <w:rsid w:val="00720E07"/>
    <w:rsid w:val="00721830"/>
    <w:rsid w:val="00723494"/>
    <w:rsid w:val="00723E33"/>
    <w:rsid w:val="00724187"/>
    <w:rsid w:val="00724878"/>
    <w:rsid w:val="007259A8"/>
    <w:rsid w:val="00730CBC"/>
    <w:rsid w:val="00732476"/>
    <w:rsid w:val="007357F3"/>
    <w:rsid w:val="00740C3F"/>
    <w:rsid w:val="00740FCB"/>
    <w:rsid w:val="007436CE"/>
    <w:rsid w:val="00745C76"/>
    <w:rsid w:val="00751AED"/>
    <w:rsid w:val="007556E4"/>
    <w:rsid w:val="00760E4D"/>
    <w:rsid w:val="0076229B"/>
    <w:rsid w:val="00762D5B"/>
    <w:rsid w:val="007637EE"/>
    <w:rsid w:val="007676F5"/>
    <w:rsid w:val="00771C54"/>
    <w:rsid w:val="007770AD"/>
    <w:rsid w:val="007826C4"/>
    <w:rsid w:val="0078694E"/>
    <w:rsid w:val="007876E3"/>
    <w:rsid w:val="007934C7"/>
    <w:rsid w:val="00794EBD"/>
    <w:rsid w:val="00796EA0"/>
    <w:rsid w:val="007A5E59"/>
    <w:rsid w:val="007B554E"/>
    <w:rsid w:val="007C0D64"/>
    <w:rsid w:val="007C2674"/>
    <w:rsid w:val="007C4071"/>
    <w:rsid w:val="007C6A86"/>
    <w:rsid w:val="007D2164"/>
    <w:rsid w:val="007E0CE7"/>
    <w:rsid w:val="007F0C16"/>
    <w:rsid w:val="007F473F"/>
    <w:rsid w:val="007F4C6B"/>
    <w:rsid w:val="007F701D"/>
    <w:rsid w:val="007F79EB"/>
    <w:rsid w:val="007F7F8B"/>
    <w:rsid w:val="00800B41"/>
    <w:rsid w:val="00802D3A"/>
    <w:rsid w:val="00803105"/>
    <w:rsid w:val="00804620"/>
    <w:rsid w:val="008143EC"/>
    <w:rsid w:val="00815035"/>
    <w:rsid w:val="008228E5"/>
    <w:rsid w:val="008242AA"/>
    <w:rsid w:val="0082644B"/>
    <w:rsid w:val="00830BCB"/>
    <w:rsid w:val="00832E63"/>
    <w:rsid w:val="00833453"/>
    <w:rsid w:val="00835E80"/>
    <w:rsid w:val="00842BF7"/>
    <w:rsid w:val="008476EB"/>
    <w:rsid w:val="00853292"/>
    <w:rsid w:val="00853C24"/>
    <w:rsid w:val="00854E31"/>
    <w:rsid w:val="0086176F"/>
    <w:rsid w:val="008642F0"/>
    <w:rsid w:val="0086488C"/>
    <w:rsid w:val="0086603B"/>
    <w:rsid w:val="008756D0"/>
    <w:rsid w:val="0087579C"/>
    <w:rsid w:val="0088071C"/>
    <w:rsid w:val="00880E61"/>
    <w:rsid w:val="00880E82"/>
    <w:rsid w:val="008821E5"/>
    <w:rsid w:val="00882819"/>
    <w:rsid w:val="00882A4A"/>
    <w:rsid w:val="00884566"/>
    <w:rsid w:val="008927BD"/>
    <w:rsid w:val="00892FEB"/>
    <w:rsid w:val="00895464"/>
    <w:rsid w:val="008955C8"/>
    <w:rsid w:val="008961D5"/>
    <w:rsid w:val="008A3A66"/>
    <w:rsid w:val="008A7D81"/>
    <w:rsid w:val="008B5178"/>
    <w:rsid w:val="008B7098"/>
    <w:rsid w:val="008C0DDD"/>
    <w:rsid w:val="008C0E3A"/>
    <w:rsid w:val="008D1925"/>
    <w:rsid w:val="008D789A"/>
    <w:rsid w:val="008E2241"/>
    <w:rsid w:val="008E47FF"/>
    <w:rsid w:val="008E4834"/>
    <w:rsid w:val="008E4F32"/>
    <w:rsid w:val="008F2631"/>
    <w:rsid w:val="008F41A9"/>
    <w:rsid w:val="008F6265"/>
    <w:rsid w:val="00903069"/>
    <w:rsid w:val="009055C0"/>
    <w:rsid w:val="00912AEB"/>
    <w:rsid w:val="00920C6F"/>
    <w:rsid w:val="00924BF0"/>
    <w:rsid w:val="00924F34"/>
    <w:rsid w:val="009353A3"/>
    <w:rsid w:val="00935CC4"/>
    <w:rsid w:val="00937628"/>
    <w:rsid w:val="0094370B"/>
    <w:rsid w:val="00944693"/>
    <w:rsid w:val="00945080"/>
    <w:rsid w:val="00947275"/>
    <w:rsid w:val="00951026"/>
    <w:rsid w:val="009518FD"/>
    <w:rsid w:val="00952315"/>
    <w:rsid w:val="009527F1"/>
    <w:rsid w:val="00952E51"/>
    <w:rsid w:val="009543B9"/>
    <w:rsid w:val="00957657"/>
    <w:rsid w:val="00964F1B"/>
    <w:rsid w:val="00967FF4"/>
    <w:rsid w:val="00972115"/>
    <w:rsid w:val="009815FC"/>
    <w:rsid w:val="009826CF"/>
    <w:rsid w:val="00984B71"/>
    <w:rsid w:val="009A0E18"/>
    <w:rsid w:val="009A74D5"/>
    <w:rsid w:val="009B1CE4"/>
    <w:rsid w:val="009B3BF4"/>
    <w:rsid w:val="009B657B"/>
    <w:rsid w:val="009C03E7"/>
    <w:rsid w:val="009C4D13"/>
    <w:rsid w:val="009D3007"/>
    <w:rsid w:val="009D5D17"/>
    <w:rsid w:val="009E3F97"/>
    <w:rsid w:val="009E4D10"/>
    <w:rsid w:val="009F59E8"/>
    <w:rsid w:val="009F62A5"/>
    <w:rsid w:val="00A0428B"/>
    <w:rsid w:val="00A0486F"/>
    <w:rsid w:val="00A07B33"/>
    <w:rsid w:val="00A1212D"/>
    <w:rsid w:val="00A12BCA"/>
    <w:rsid w:val="00A150D7"/>
    <w:rsid w:val="00A1585E"/>
    <w:rsid w:val="00A166EB"/>
    <w:rsid w:val="00A17423"/>
    <w:rsid w:val="00A17A50"/>
    <w:rsid w:val="00A23C70"/>
    <w:rsid w:val="00A23DBB"/>
    <w:rsid w:val="00A243BA"/>
    <w:rsid w:val="00A2532D"/>
    <w:rsid w:val="00A33EE9"/>
    <w:rsid w:val="00A353D1"/>
    <w:rsid w:val="00A36C9E"/>
    <w:rsid w:val="00A44BAF"/>
    <w:rsid w:val="00A50D36"/>
    <w:rsid w:val="00A51012"/>
    <w:rsid w:val="00A5346D"/>
    <w:rsid w:val="00A53D01"/>
    <w:rsid w:val="00A53F90"/>
    <w:rsid w:val="00A54D80"/>
    <w:rsid w:val="00A5584A"/>
    <w:rsid w:val="00A56D48"/>
    <w:rsid w:val="00A56F6C"/>
    <w:rsid w:val="00A5705A"/>
    <w:rsid w:val="00A619F3"/>
    <w:rsid w:val="00A63B90"/>
    <w:rsid w:val="00A73674"/>
    <w:rsid w:val="00A73C16"/>
    <w:rsid w:val="00A84443"/>
    <w:rsid w:val="00A8475A"/>
    <w:rsid w:val="00A901F7"/>
    <w:rsid w:val="00A907F4"/>
    <w:rsid w:val="00A90B64"/>
    <w:rsid w:val="00A90C5C"/>
    <w:rsid w:val="00A95349"/>
    <w:rsid w:val="00A955A5"/>
    <w:rsid w:val="00A97B97"/>
    <w:rsid w:val="00AA0395"/>
    <w:rsid w:val="00AA4116"/>
    <w:rsid w:val="00AA45D5"/>
    <w:rsid w:val="00AA6DA2"/>
    <w:rsid w:val="00AB49C2"/>
    <w:rsid w:val="00AC181D"/>
    <w:rsid w:val="00AC1BFA"/>
    <w:rsid w:val="00AC4D67"/>
    <w:rsid w:val="00AC66E8"/>
    <w:rsid w:val="00AD6D43"/>
    <w:rsid w:val="00AE15CE"/>
    <w:rsid w:val="00AE1864"/>
    <w:rsid w:val="00AE1E86"/>
    <w:rsid w:val="00AE4162"/>
    <w:rsid w:val="00AE4D8C"/>
    <w:rsid w:val="00AE5316"/>
    <w:rsid w:val="00AF34B1"/>
    <w:rsid w:val="00AF6C67"/>
    <w:rsid w:val="00AF7F52"/>
    <w:rsid w:val="00B0091D"/>
    <w:rsid w:val="00B05BE3"/>
    <w:rsid w:val="00B0654C"/>
    <w:rsid w:val="00B1136C"/>
    <w:rsid w:val="00B114E0"/>
    <w:rsid w:val="00B1301C"/>
    <w:rsid w:val="00B21285"/>
    <w:rsid w:val="00B3287F"/>
    <w:rsid w:val="00B432BC"/>
    <w:rsid w:val="00B43CFF"/>
    <w:rsid w:val="00B44BEE"/>
    <w:rsid w:val="00B461D7"/>
    <w:rsid w:val="00B46281"/>
    <w:rsid w:val="00B503E6"/>
    <w:rsid w:val="00B526A5"/>
    <w:rsid w:val="00B52BAD"/>
    <w:rsid w:val="00B61EC1"/>
    <w:rsid w:val="00B6253C"/>
    <w:rsid w:val="00B63904"/>
    <w:rsid w:val="00B63974"/>
    <w:rsid w:val="00B65EEF"/>
    <w:rsid w:val="00B66288"/>
    <w:rsid w:val="00B72F70"/>
    <w:rsid w:val="00B764C2"/>
    <w:rsid w:val="00B81444"/>
    <w:rsid w:val="00B848E7"/>
    <w:rsid w:val="00B93898"/>
    <w:rsid w:val="00B943C6"/>
    <w:rsid w:val="00B94E2E"/>
    <w:rsid w:val="00B979FA"/>
    <w:rsid w:val="00BA257B"/>
    <w:rsid w:val="00BA5066"/>
    <w:rsid w:val="00BA6DCB"/>
    <w:rsid w:val="00BB393C"/>
    <w:rsid w:val="00BB7A5B"/>
    <w:rsid w:val="00BB7D0B"/>
    <w:rsid w:val="00BC0E4F"/>
    <w:rsid w:val="00BC42BF"/>
    <w:rsid w:val="00BC44F2"/>
    <w:rsid w:val="00BC50E4"/>
    <w:rsid w:val="00BC6DDA"/>
    <w:rsid w:val="00BE0D78"/>
    <w:rsid w:val="00BE72F1"/>
    <w:rsid w:val="00BF0733"/>
    <w:rsid w:val="00BF39B2"/>
    <w:rsid w:val="00C0064D"/>
    <w:rsid w:val="00C11F4F"/>
    <w:rsid w:val="00C135AA"/>
    <w:rsid w:val="00C15095"/>
    <w:rsid w:val="00C17824"/>
    <w:rsid w:val="00C17F9F"/>
    <w:rsid w:val="00C232FB"/>
    <w:rsid w:val="00C250D6"/>
    <w:rsid w:val="00C25C67"/>
    <w:rsid w:val="00C351DB"/>
    <w:rsid w:val="00C36534"/>
    <w:rsid w:val="00C41DC2"/>
    <w:rsid w:val="00C42C48"/>
    <w:rsid w:val="00C4666F"/>
    <w:rsid w:val="00C506D0"/>
    <w:rsid w:val="00C52639"/>
    <w:rsid w:val="00C54EA2"/>
    <w:rsid w:val="00C56EC5"/>
    <w:rsid w:val="00C571D2"/>
    <w:rsid w:val="00C57476"/>
    <w:rsid w:val="00C60856"/>
    <w:rsid w:val="00C62062"/>
    <w:rsid w:val="00C62B19"/>
    <w:rsid w:val="00C70022"/>
    <w:rsid w:val="00C70E71"/>
    <w:rsid w:val="00C7238B"/>
    <w:rsid w:val="00C7356D"/>
    <w:rsid w:val="00C749C3"/>
    <w:rsid w:val="00C74EB8"/>
    <w:rsid w:val="00C75652"/>
    <w:rsid w:val="00C77CDE"/>
    <w:rsid w:val="00C80178"/>
    <w:rsid w:val="00C817C7"/>
    <w:rsid w:val="00C82AA2"/>
    <w:rsid w:val="00C82C7A"/>
    <w:rsid w:val="00C8397C"/>
    <w:rsid w:val="00C84967"/>
    <w:rsid w:val="00C976EE"/>
    <w:rsid w:val="00CA4F7C"/>
    <w:rsid w:val="00CA55F4"/>
    <w:rsid w:val="00CA5604"/>
    <w:rsid w:val="00CB1280"/>
    <w:rsid w:val="00CB2832"/>
    <w:rsid w:val="00CB5A29"/>
    <w:rsid w:val="00CC32F2"/>
    <w:rsid w:val="00CD0AF4"/>
    <w:rsid w:val="00CD1BF6"/>
    <w:rsid w:val="00CD47D7"/>
    <w:rsid w:val="00CD7DD1"/>
    <w:rsid w:val="00CE1A93"/>
    <w:rsid w:val="00CE2893"/>
    <w:rsid w:val="00CE44D4"/>
    <w:rsid w:val="00CE53C3"/>
    <w:rsid w:val="00CE7DCA"/>
    <w:rsid w:val="00CF10B4"/>
    <w:rsid w:val="00CF1B0E"/>
    <w:rsid w:val="00CF4824"/>
    <w:rsid w:val="00D03A43"/>
    <w:rsid w:val="00D063EA"/>
    <w:rsid w:val="00D103B4"/>
    <w:rsid w:val="00D11253"/>
    <w:rsid w:val="00D1191C"/>
    <w:rsid w:val="00D138D4"/>
    <w:rsid w:val="00D217ED"/>
    <w:rsid w:val="00D2249A"/>
    <w:rsid w:val="00D24C5E"/>
    <w:rsid w:val="00D37806"/>
    <w:rsid w:val="00D40C4D"/>
    <w:rsid w:val="00D41198"/>
    <w:rsid w:val="00D55162"/>
    <w:rsid w:val="00D57438"/>
    <w:rsid w:val="00D660C8"/>
    <w:rsid w:val="00D673EA"/>
    <w:rsid w:val="00D70DC3"/>
    <w:rsid w:val="00D75F7B"/>
    <w:rsid w:val="00D90270"/>
    <w:rsid w:val="00D909D0"/>
    <w:rsid w:val="00D95858"/>
    <w:rsid w:val="00DA1C96"/>
    <w:rsid w:val="00DA3C01"/>
    <w:rsid w:val="00DA5E01"/>
    <w:rsid w:val="00DA6996"/>
    <w:rsid w:val="00DB3560"/>
    <w:rsid w:val="00DB3D61"/>
    <w:rsid w:val="00DB6681"/>
    <w:rsid w:val="00DC10B5"/>
    <w:rsid w:val="00DC3F39"/>
    <w:rsid w:val="00DC5BBD"/>
    <w:rsid w:val="00DC69BD"/>
    <w:rsid w:val="00DC7109"/>
    <w:rsid w:val="00DC7726"/>
    <w:rsid w:val="00DD227B"/>
    <w:rsid w:val="00DD2EBA"/>
    <w:rsid w:val="00DD32EF"/>
    <w:rsid w:val="00DE0CAC"/>
    <w:rsid w:val="00DE1C95"/>
    <w:rsid w:val="00DE2082"/>
    <w:rsid w:val="00DE35A0"/>
    <w:rsid w:val="00DE5C87"/>
    <w:rsid w:val="00DE6155"/>
    <w:rsid w:val="00DF4A7E"/>
    <w:rsid w:val="00E00A00"/>
    <w:rsid w:val="00E024E6"/>
    <w:rsid w:val="00E035E1"/>
    <w:rsid w:val="00E07C21"/>
    <w:rsid w:val="00E1056F"/>
    <w:rsid w:val="00E123E1"/>
    <w:rsid w:val="00E1572A"/>
    <w:rsid w:val="00E16172"/>
    <w:rsid w:val="00E166F2"/>
    <w:rsid w:val="00E27259"/>
    <w:rsid w:val="00E341A9"/>
    <w:rsid w:val="00E354B2"/>
    <w:rsid w:val="00E35E42"/>
    <w:rsid w:val="00E45679"/>
    <w:rsid w:val="00E46090"/>
    <w:rsid w:val="00E5370E"/>
    <w:rsid w:val="00E56E1D"/>
    <w:rsid w:val="00E57E61"/>
    <w:rsid w:val="00E62C4F"/>
    <w:rsid w:val="00E65581"/>
    <w:rsid w:val="00E67C93"/>
    <w:rsid w:val="00E705A9"/>
    <w:rsid w:val="00E73571"/>
    <w:rsid w:val="00E7427B"/>
    <w:rsid w:val="00E749E7"/>
    <w:rsid w:val="00E75717"/>
    <w:rsid w:val="00E76A52"/>
    <w:rsid w:val="00E775F7"/>
    <w:rsid w:val="00E82672"/>
    <w:rsid w:val="00E8373B"/>
    <w:rsid w:val="00E8411B"/>
    <w:rsid w:val="00E842AC"/>
    <w:rsid w:val="00E8552E"/>
    <w:rsid w:val="00E879F9"/>
    <w:rsid w:val="00E901DD"/>
    <w:rsid w:val="00E91A85"/>
    <w:rsid w:val="00E97B5F"/>
    <w:rsid w:val="00EA0CD1"/>
    <w:rsid w:val="00EA5C88"/>
    <w:rsid w:val="00EA5D26"/>
    <w:rsid w:val="00EB0E61"/>
    <w:rsid w:val="00EB406F"/>
    <w:rsid w:val="00EB4206"/>
    <w:rsid w:val="00EB4208"/>
    <w:rsid w:val="00EC0DA6"/>
    <w:rsid w:val="00EC2580"/>
    <w:rsid w:val="00EC3E54"/>
    <w:rsid w:val="00ED3BD7"/>
    <w:rsid w:val="00EE1F3A"/>
    <w:rsid w:val="00EE31D4"/>
    <w:rsid w:val="00EE610E"/>
    <w:rsid w:val="00EE74DF"/>
    <w:rsid w:val="00EF3A73"/>
    <w:rsid w:val="00EF5BDD"/>
    <w:rsid w:val="00F04E62"/>
    <w:rsid w:val="00F06353"/>
    <w:rsid w:val="00F06608"/>
    <w:rsid w:val="00F11F9C"/>
    <w:rsid w:val="00F13BCE"/>
    <w:rsid w:val="00F17924"/>
    <w:rsid w:val="00F21CE8"/>
    <w:rsid w:val="00F23186"/>
    <w:rsid w:val="00F24400"/>
    <w:rsid w:val="00F2488F"/>
    <w:rsid w:val="00F27575"/>
    <w:rsid w:val="00F31890"/>
    <w:rsid w:val="00F3427A"/>
    <w:rsid w:val="00F34313"/>
    <w:rsid w:val="00F345E8"/>
    <w:rsid w:val="00F34916"/>
    <w:rsid w:val="00F370A6"/>
    <w:rsid w:val="00F417E2"/>
    <w:rsid w:val="00F458EF"/>
    <w:rsid w:val="00F55E9D"/>
    <w:rsid w:val="00F624C2"/>
    <w:rsid w:val="00F65C40"/>
    <w:rsid w:val="00F6666A"/>
    <w:rsid w:val="00F77C34"/>
    <w:rsid w:val="00F810F4"/>
    <w:rsid w:val="00F814B1"/>
    <w:rsid w:val="00F83FF5"/>
    <w:rsid w:val="00F8541C"/>
    <w:rsid w:val="00F87BDF"/>
    <w:rsid w:val="00F91C78"/>
    <w:rsid w:val="00F922AC"/>
    <w:rsid w:val="00F93D64"/>
    <w:rsid w:val="00F94BB9"/>
    <w:rsid w:val="00F97B3F"/>
    <w:rsid w:val="00FA1BE5"/>
    <w:rsid w:val="00FA52AC"/>
    <w:rsid w:val="00FB40E1"/>
    <w:rsid w:val="00FB4108"/>
    <w:rsid w:val="00FB78C7"/>
    <w:rsid w:val="00FC2EA8"/>
    <w:rsid w:val="00FC5AF0"/>
    <w:rsid w:val="00FC6DCC"/>
    <w:rsid w:val="00FC791A"/>
    <w:rsid w:val="00FD00F8"/>
    <w:rsid w:val="00FD449E"/>
    <w:rsid w:val="00FE019E"/>
    <w:rsid w:val="00FE23F4"/>
    <w:rsid w:val="00FE42E0"/>
    <w:rsid w:val="00FE762C"/>
    <w:rsid w:val="00FF2D5A"/>
    <w:rsid w:val="00FF5DB9"/>
    <w:rsid w:val="00FF5FD1"/>
    <w:rsid w:val="00FF6932"/>
    <w:rsid w:val="00FF71D1"/>
    <w:rsid w:val="00FF76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BD88A"/>
  <w15:docId w15:val="{F4D9CE9B-897E-4FD4-9ED1-B3AE5EF41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7726"/>
    <w:rPr>
      <w:lang w:eastAsia="en-US"/>
    </w:rPr>
  </w:style>
  <w:style w:type="paragraph" w:styleId="Kop1">
    <w:name w:val="heading 1"/>
    <w:basedOn w:val="Standaard"/>
    <w:next w:val="Standaard"/>
    <w:qFormat/>
    <w:rsid w:val="00DC7726"/>
    <w:pPr>
      <w:keepNext/>
      <w:jc w:val="center"/>
      <w:outlineLvl w:val="0"/>
    </w:pPr>
    <w:rPr>
      <w:b/>
      <w:sz w:val="44"/>
    </w:rPr>
  </w:style>
  <w:style w:type="paragraph" w:styleId="Kop4">
    <w:name w:val="heading 4"/>
    <w:basedOn w:val="Standaard"/>
    <w:next w:val="Standaard"/>
    <w:qFormat/>
    <w:rsid w:val="00DC7726"/>
    <w:pPr>
      <w:keepNext/>
      <w:outlineLvl w:val="3"/>
    </w:pPr>
    <w:rPr>
      <w:rFonts w:ascii="Arial" w:hAnsi="Arial"/>
      <w:b/>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rsid w:val="00DC7726"/>
    <w:pPr>
      <w:ind w:left="5670"/>
      <w:jc w:val="both"/>
    </w:pPr>
    <w:rPr>
      <w:b/>
      <w:sz w:val="22"/>
    </w:rPr>
  </w:style>
  <w:style w:type="paragraph" w:styleId="Koptekst">
    <w:name w:val="header"/>
    <w:basedOn w:val="Standaard"/>
    <w:link w:val="KoptekstChar"/>
    <w:rsid w:val="00DC7726"/>
    <w:pPr>
      <w:tabs>
        <w:tab w:val="center" w:pos="4536"/>
        <w:tab w:val="right" w:pos="9072"/>
      </w:tabs>
    </w:pPr>
  </w:style>
  <w:style w:type="paragraph" w:styleId="Voettekst">
    <w:name w:val="footer"/>
    <w:basedOn w:val="Standaard"/>
    <w:link w:val="VoettekstChar"/>
    <w:uiPriority w:val="99"/>
    <w:rsid w:val="00DC7726"/>
    <w:pPr>
      <w:tabs>
        <w:tab w:val="center" w:pos="4536"/>
        <w:tab w:val="right" w:pos="9072"/>
      </w:tabs>
    </w:pPr>
  </w:style>
  <w:style w:type="character" w:styleId="Paginanummer">
    <w:name w:val="page number"/>
    <w:basedOn w:val="Standaardalinea-lettertype"/>
    <w:rsid w:val="00DC7726"/>
  </w:style>
  <w:style w:type="paragraph" w:styleId="Inhopg1">
    <w:name w:val="toc 1"/>
    <w:basedOn w:val="Standaard"/>
    <w:next w:val="Standaard"/>
    <w:autoRedefine/>
    <w:uiPriority w:val="39"/>
    <w:rsid w:val="00DE1C95"/>
  </w:style>
  <w:style w:type="character" w:styleId="Hyperlink">
    <w:name w:val="Hyperlink"/>
    <w:basedOn w:val="Standaardalinea-lettertype"/>
    <w:uiPriority w:val="99"/>
    <w:rsid w:val="00DE1C95"/>
    <w:rPr>
      <w:color w:val="0000FF"/>
      <w:u w:val="single"/>
    </w:rPr>
  </w:style>
  <w:style w:type="paragraph" w:styleId="Bijschrift">
    <w:name w:val="caption"/>
    <w:basedOn w:val="Standaard"/>
    <w:next w:val="Standaard"/>
    <w:qFormat/>
    <w:rsid w:val="001C5420"/>
    <w:rPr>
      <w:b/>
      <w:bCs/>
    </w:rPr>
  </w:style>
  <w:style w:type="character" w:styleId="Zwaar">
    <w:name w:val="Strong"/>
    <w:basedOn w:val="Standaardalinea-lettertype"/>
    <w:uiPriority w:val="22"/>
    <w:qFormat/>
    <w:rsid w:val="0040532B"/>
    <w:rPr>
      <w:b/>
      <w:bCs/>
    </w:rPr>
  </w:style>
  <w:style w:type="paragraph" w:styleId="Ballontekst">
    <w:name w:val="Balloon Text"/>
    <w:basedOn w:val="Standaard"/>
    <w:link w:val="BallontekstChar"/>
    <w:uiPriority w:val="99"/>
    <w:semiHidden/>
    <w:unhideWhenUsed/>
    <w:rsid w:val="00D673EA"/>
    <w:rPr>
      <w:rFonts w:ascii="Tahoma" w:hAnsi="Tahoma" w:cs="Tahoma"/>
      <w:sz w:val="16"/>
      <w:szCs w:val="16"/>
    </w:rPr>
  </w:style>
  <w:style w:type="character" w:customStyle="1" w:styleId="BallontekstChar">
    <w:name w:val="Ballontekst Char"/>
    <w:basedOn w:val="Standaardalinea-lettertype"/>
    <w:link w:val="Ballontekst"/>
    <w:uiPriority w:val="99"/>
    <w:semiHidden/>
    <w:rsid w:val="00D673EA"/>
    <w:rPr>
      <w:rFonts w:ascii="Tahoma" w:hAnsi="Tahoma" w:cs="Tahoma"/>
      <w:sz w:val="16"/>
      <w:szCs w:val="16"/>
      <w:lang w:eastAsia="en-US"/>
    </w:rPr>
  </w:style>
  <w:style w:type="table" w:styleId="Tabelraster">
    <w:name w:val="Table Grid"/>
    <w:basedOn w:val="Standaardtabel"/>
    <w:uiPriority w:val="59"/>
    <w:rsid w:val="00E27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87BDF"/>
    <w:pPr>
      <w:spacing w:after="200" w:line="276" w:lineRule="auto"/>
      <w:ind w:left="720"/>
      <w:contextualSpacing/>
    </w:pPr>
    <w:rPr>
      <w:rFonts w:ascii="Tahoma" w:eastAsiaTheme="minorHAnsi" w:hAnsi="Tahoma" w:cstheme="minorBidi"/>
      <w:szCs w:val="22"/>
    </w:rPr>
  </w:style>
  <w:style w:type="character" w:customStyle="1" w:styleId="VoettekstChar">
    <w:name w:val="Voettekst Char"/>
    <w:basedOn w:val="Standaardalinea-lettertype"/>
    <w:link w:val="Voettekst"/>
    <w:uiPriority w:val="99"/>
    <w:rsid w:val="00853292"/>
    <w:rPr>
      <w:lang w:eastAsia="en-US"/>
    </w:rPr>
  </w:style>
  <w:style w:type="paragraph" w:customStyle="1" w:styleId="Default">
    <w:name w:val="Default"/>
    <w:rsid w:val="00FE019E"/>
    <w:pPr>
      <w:autoSpaceDE w:val="0"/>
      <w:autoSpaceDN w:val="0"/>
      <w:adjustRightInd w:val="0"/>
    </w:pPr>
    <w:rPr>
      <w:rFonts w:ascii="Tahoma" w:hAnsi="Tahoma" w:cs="Tahoma"/>
      <w:color w:val="000000"/>
      <w:sz w:val="24"/>
      <w:szCs w:val="24"/>
    </w:rPr>
  </w:style>
  <w:style w:type="character" w:customStyle="1" w:styleId="KoptekstChar">
    <w:name w:val="Koptekst Char"/>
    <w:basedOn w:val="Standaardalinea-lettertype"/>
    <w:link w:val="Koptekst"/>
    <w:rsid w:val="00104211"/>
    <w:rPr>
      <w:lang w:eastAsia="en-US"/>
    </w:rPr>
  </w:style>
  <w:style w:type="character" w:styleId="Nadruk">
    <w:name w:val="Emphasis"/>
    <w:basedOn w:val="Standaardalinea-lettertype"/>
    <w:uiPriority w:val="20"/>
    <w:qFormat/>
    <w:rsid w:val="00512401"/>
    <w:rPr>
      <w:i/>
      <w:iCs/>
    </w:rPr>
  </w:style>
  <w:style w:type="character" w:styleId="GevolgdeHyperlink">
    <w:name w:val="FollowedHyperlink"/>
    <w:basedOn w:val="Standaardalinea-lettertype"/>
    <w:uiPriority w:val="99"/>
    <w:semiHidden/>
    <w:unhideWhenUsed/>
    <w:rsid w:val="00692686"/>
    <w:rPr>
      <w:color w:val="800080" w:themeColor="followedHyperlink"/>
      <w:u w:val="single"/>
    </w:rPr>
  </w:style>
  <w:style w:type="character" w:customStyle="1" w:styleId="Onopgelostemelding1">
    <w:name w:val="Onopgeloste melding1"/>
    <w:basedOn w:val="Standaardalinea-lettertype"/>
    <w:uiPriority w:val="99"/>
    <w:semiHidden/>
    <w:unhideWhenUsed/>
    <w:rsid w:val="0064546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810139">
      <w:bodyDiv w:val="1"/>
      <w:marLeft w:val="0"/>
      <w:marRight w:val="0"/>
      <w:marTop w:val="0"/>
      <w:marBottom w:val="0"/>
      <w:divBdr>
        <w:top w:val="none" w:sz="0" w:space="0" w:color="auto"/>
        <w:left w:val="none" w:sz="0" w:space="0" w:color="auto"/>
        <w:bottom w:val="none" w:sz="0" w:space="0" w:color="auto"/>
        <w:right w:val="none" w:sz="0" w:space="0" w:color="auto"/>
      </w:divBdr>
    </w:div>
    <w:div w:id="1349138291">
      <w:bodyDiv w:val="1"/>
      <w:marLeft w:val="0"/>
      <w:marRight w:val="0"/>
      <w:marTop w:val="0"/>
      <w:marBottom w:val="0"/>
      <w:divBdr>
        <w:top w:val="none" w:sz="0" w:space="0" w:color="auto"/>
        <w:left w:val="none" w:sz="0" w:space="0" w:color="auto"/>
        <w:bottom w:val="none" w:sz="0" w:space="0" w:color="auto"/>
        <w:right w:val="none" w:sz="0" w:space="0" w:color="auto"/>
      </w:divBdr>
    </w:div>
    <w:div w:id="196261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upport.coachview.net/a/solutions/articles/1100003456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pport.coachview.net/solution/articles/11000034304"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Integratie Exact Online</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11B926-E5AB-4858-815C-3CA0B3EB3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826</Words>
  <Characters>4546</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InnoPhase</vt:lpstr>
      <vt:lpstr>InnoPhase</vt:lpstr>
    </vt:vector>
  </TitlesOfParts>
  <Company>Coachview</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InnoPhase</dc:title>
  <dc:creator>Frank van der Linden</dc:creator>
  <cp:lastModifiedBy>Remy Remery</cp:lastModifiedBy>
  <cp:revision>8</cp:revision>
  <cp:lastPrinted>2014-09-30T05:18:00Z</cp:lastPrinted>
  <dcterms:created xsi:type="dcterms:W3CDTF">2018-06-01T09:59:00Z</dcterms:created>
  <dcterms:modified xsi:type="dcterms:W3CDTF">2021-12-21T10:13:00Z</dcterms:modified>
</cp:coreProperties>
</file>